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674E2" w14:textId="77777777" w:rsidR="007439B6" w:rsidRDefault="007439B6" w:rsidP="005448DF">
      <w:pPr>
        <w:pStyle w:val="a4"/>
        <w:jc w:val="center"/>
        <w:rPr>
          <w:rFonts w:ascii="宋体" w:eastAsia="宋体" w:hAnsi="宋体"/>
          <w:b/>
          <w:bCs/>
          <w:sz w:val="36"/>
          <w:szCs w:val="36"/>
        </w:rPr>
      </w:pPr>
      <w:bookmarkStart w:id="0" w:name="_GoBack"/>
      <w:bookmarkEnd w:id="0"/>
      <w:r w:rsidRPr="00350D8A">
        <w:rPr>
          <w:rFonts w:ascii="宋体" w:eastAsia="宋体" w:hAnsi="宋体" w:hint="eastAsia"/>
          <w:b/>
          <w:bCs/>
          <w:sz w:val="36"/>
          <w:szCs w:val="36"/>
        </w:rPr>
        <w:t>化学化工学院研究生奖学金评分细则</w:t>
      </w:r>
    </w:p>
    <w:p w14:paraId="7E8EE1EE" w14:textId="39822AAD" w:rsidR="005448DF" w:rsidRPr="005448DF" w:rsidRDefault="00383F9F" w:rsidP="005448DF">
      <w:pPr>
        <w:pStyle w:val="a4"/>
        <w:jc w:val="center"/>
        <w:rPr>
          <w:rFonts w:ascii="宋体" w:eastAsia="宋体" w:hAnsi="宋体"/>
          <w:b/>
          <w:bCs/>
          <w:sz w:val="36"/>
          <w:szCs w:val="36"/>
        </w:rPr>
      </w:pPr>
      <w:r>
        <w:rPr>
          <w:rFonts w:ascii="宋体" w:eastAsia="宋体" w:hAnsi="宋体" w:hint="eastAsia"/>
          <w:b/>
          <w:bCs/>
          <w:sz w:val="36"/>
          <w:szCs w:val="36"/>
        </w:rPr>
        <w:t>（</w:t>
      </w:r>
      <w:r w:rsidR="00472A0E">
        <w:rPr>
          <w:rFonts w:ascii="宋体" w:eastAsia="宋体" w:hAnsi="宋体" w:hint="eastAsia"/>
          <w:b/>
          <w:bCs/>
          <w:sz w:val="36"/>
          <w:szCs w:val="36"/>
        </w:rPr>
        <w:t>修订</w:t>
      </w:r>
      <w:r>
        <w:rPr>
          <w:rFonts w:ascii="宋体" w:eastAsia="宋体" w:hAnsi="宋体" w:hint="eastAsia"/>
          <w:b/>
          <w:bCs/>
          <w:sz w:val="36"/>
          <w:szCs w:val="36"/>
        </w:rPr>
        <w:t>稿）</w:t>
      </w:r>
    </w:p>
    <w:p w14:paraId="4A7E73E0" w14:textId="3D787574" w:rsidR="007439B6" w:rsidRPr="00350D8A" w:rsidRDefault="007439B6" w:rsidP="007439B6">
      <w:pPr>
        <w:pStyle w:val="a4"/>
        <w:ind w:firstLineChars="200" w:firstLine="600"/>
        <w:rPr>
          <w:rFonts w:ascii="仿宋_GB2312" w:eastAsia="仿宋_GB2312" w:hAnsi="宋体"/>
          <w:bCs/>
          <w:sz w:val="30"/>
          <w:szCs w:val="30"/>
        </w:rPr>
      </w:pPr>
      <w:r w:rsidRPr="00350D8A">
        <w:rPr>
          <w:rFonts w:ascii="仿宋_GB2312" w:eastAsia="仿宋_GB2312" w:hAnsi="宋体" w:cs="宋体" w:hint="eastAsia"/>
          <w:color w:val="000000"/>
          <w:kern w:val="0"/>
          <w:sz w:val="30"/>
          <w:szCs w:val="30"/>
        </w:rPr>
        <w:t>为</w:t>
      </w:r>
      <w:r w:rsidR="00742806">
        <w:rPr>
          <w:rFonts w:ascii="仿宋_GB2312" w:eastAsia="仿宋_GB2312" w:hAnsi="宋体" w:cs="宋体" w:hint="eastAsia"/>
          <w:color w:val="000000"/>
          <w:kern w:val="0"/>
          <w:sz w:val="30"/>
          <w:szCs w:val="30"/>
        </w:rPr>
        <w:t>进一步提升化学化工学院</w:t>
      </w:r>
      <w:r w:rsidR="007F6B3C">
        <w:rPr>
          <w:rFonts w:ascii="仿宋_GB2312" w:eastAsia="仿宋_GB2312" w:hAnsi="宋体" w:cs="宋体" w:hint="eastAsia"/>
          <w:color w:val="000000"/>
          <w:kern w:val="0"/>
          <w:sz w:val="30"/>
          <w:szCs w:val="30"/>
        </w:rPr>
        <w:t>研究生培养</w:t>
      </w:r>
      <w:r w:rsidR="00742806">
        <w:rPr>
          <w:rFonts w:ascii="仿宋_GB2312" w:eastAsia="仿宋_GB2312" w:hAnsi="宋体" w:cs="宋体" w:hint="eastAsia"/>
          <w:color w:val="000000"/>
          <w:kern w:val="0"/>
          <w:sz w:val="30"/>
          <w:szCs w:val="30"/>
        </w:rPr>
        <w:t>质量</w:t>
      </w:r>
      <w:r w:rsidR="007F6B3C">
        <w:rPr>
          <w:rFonts w:ascii="仿宋_GB2312" w:eastAsia="仿宋_GB2312" w:hAnsi="宋体" w:cs="宋体" w:hint="eastAsia"/>
          <w:color w:val="000000"/>
          <w:kern w:val="0"/>
          <w:sz w:val="30"/>
          <w:szCs w:val="30"/>
        </w:rPr>
        <w:t>，</w:t>
      </w:r>
      <w:r w:rsidR="00742806">
        <w:rPr>
          <w:rFonts w:ascii="仿宋_GB2312" w:eastAsia="仿宋_GB2312" w:hAnsi="宋体" w:cs="宋体" w:hint="eastAsia"/>
          <w:color w:val="000000"/>
          <w:kern w:val="0"/>
          <w:sz w:val="30"/>
          <w:szCs w:val="30"/>
        </w:rPr>
        <w:t>培养</w:t>
      </w:r>
      <w:r w:rsidRPr="00350D8A">
        <w:rPr>
          <w:rFonts w:ascii="仿宋_GB2312" w:eastAsia="仿宋_GB2312" w:hAnsi="宋体" w:cs="宋体" w:hint="eastAsia"/>
          <w:color w:val="000000"/>
          <w:kern w:val="0"/>
          <w:sz w:val="30"/>
          <w:szCs w:val="30"/>
        </w:rPr>
        <w:t>研究生</w:t>
      </w:r>
      <w:r w:rsidR="00742806">
        <w:rPr>
          <w:rFonts w:ascii="仿宋_GB2312" w:eastAsia="仿宋_GB2312" w:hAnsi="宋体" w:cs="宋体" w:hint="eastAsia"/>
          <w:color w:val="000000"/>
          <w:kern w:val="0"/>
          <w:sz w:val="30"/>
          <w:szCs w:val="30"/>
        </w:rPr>
        <w:t>成为具有</w:t>
      </w:r>
      <w:r w:rsidRPr="00350D8A">
        <w:rPr>
          <w:rFonts w:ascii="仿宋_GB2312" w:eastAsia="仿宋_GB2312" w:hAnsi="宋体" w:cs="宋体" w:hint="eastAsia"/>
          <w:color w:val="000000"/>
          <w:kern w:val="0"/>
          <w:sz w:val="30"/>
          <w:szCs w:val="30"/>
        </w:rPr>
        <w:t>优良道德品质、良好合作意识、扎实理论基础、较强科研能力的</w:t>
      </w:r>
      <w:r w:rsidR="00742806">
        <w:rPr>
          <w:rFonts w:ascii="仿宋_GB2312" w:eastAsia="仿宋_GB2312" w:hAnsi="宋体" w:cs="宋体" w:hint="eastAsia"/>
          <w:color w:val="000000"/>
          <w:kern w:val="0"/>
          <w:sz w:val="30"/>
          <w:szCs w:val="30"/>
        </w:rPr>
        <w:t>拔尖创新</w:t>
      </w:r>
      <w:r w:rsidRPr="00350D8A">
        <w:rPr>
          <w:rFonts w:ascii="仿宋_GB2312" w:eastAsia="仿宋_GB2312" w:hAnsi="宋体" w:cs="宋体" w:hint="eastAsia"/>
          <w:color w:val="000000"/>
          <w:kern w:val="0"/>
          <w:sz w:val="30"/>
          <w:szCs w:val="30"/>
        </w:rPr>
        <w:t>人才，根据《上海交通大学奖学金评选管理办法》，结合我院</w:t>
      </w:r>
      <w:r w:rsidR="00742806">
        <w:rPr>
          <w:rFonts w:ascii="仿宋_GB2312" w:eastAsia="仿宋_GB2312" w:hAnsi="宋体" w:cs="宋体" w:hint="eastAsia"/>
          <w:color w:val="000000"/>
          <w:kern w:val="0"/>
          <w:sz w:val="30"/>
          <w:szCs w:val="30"/>
        </w:rPr>
        <w:t>实际</w:t>
      </w:r>
      <w:r w:rsidRPr="00350D8A">
        <w:rPr>
          <w:rFonts w:ascii="仿宋_GB2312" w:eastAsia="仿宋_GB2312" w:hAnsi="宋体" w:cs="宋体" w:hint="eastAsia"/>
          <w:color w:val="000000"/>
          <w:kern w:val="0"/>
          <w:sz w:val="30"/>
          <w:szCs w:val="30"/>
        </w:rPr>
        <w:t>情况特制定本细则。</w:t>
      </w:r>
    </w:p>
    <w:p w14:paraId="7030417F" w14:textId="669E44D4" w:rsidR="00350D8A" w:rsidRDefault="00E17EEE" w:rsidP="00E17EEE">
      <w:pPr>
        <w:pStyle w:val="a4"/>
        <w:numPr>
          <w:ilvl w:val="0"/>
          <w:numId w:val="6"/>
        </w:numPr>
        <w:rPr>
          <w:rFonts w:ascii="仿宋_GB2312" w:eastAsia="仿宋_GB2312" w:hAnsi="宋体"/>
          <w:b/>
          <w:sz w:val="30"/>
          <w:szCs w:val="30"/>
        </w:rPr>
      </w:pPr>
      <w:r>
        <w:rPr>
          <w:rFonts w:ascii="仿宋_GB2312" w:eastAsia="仿宋_GB2312" w:hAnsi="宋体" w:hint="eastAsia"/>
          <w:b/>
          <w:sz w:val="30"/>
          <w:szCs w:val="30"/>
        </w:rPr>
        <w:t>申请要求</w:t>
      </w:r>
    </w:p>
    <w:p w14:paraId="25FA6606" w14:textId="3BF935E5" w:rsidR="00E17EEE" w:rsidRPr="00E17EEE" w:rsidRDefault="00E17EEE" w:rsidP="007F6B3C">
      <w:pPr>
        <w:pStyle w:val="a4"/>
        <w:numPr>
          <w:ilvl w:val="0"/>
          <w:numId w:val="11"/>
        </w:numPr>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基本条件：</w:t>
      </w:r>
      <w:r w:rsidRPr="00E17EEE">
        <w:rPr>
          <w:rFonts w:ascii="仿宋_GB2312" w:eastAsia="仿宋_GB2312" w:hAnsi="宋体" w:cs="宋体"/>
          <w:color w:val="000000"/>
          <w:kern w:val="0"/>
          <w:sz w:val="30"/>
          <w:szCs w:val="30"/>
        </w:rPr>
        <w:t> </w:t>
      </w:r>
    </w:p>
    <w:p w14:paraId="5D64A477" w14:textId="77777777" w:rsidR="00B358B4" w:rsidRPr="00B358B4"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1</w:t>
      </w:r>
      <w:r w:rsidRPr="00B358B4">
        <w:rPr>
          <w:rFonts w:ascii="仿宋_GB2312" w:eastAsia="仿宋_GB2312" w:hAnsi="宋体" w:cs="宋体" w:hint="eastAsia"/>
          <w:color w:val="000000"/>
          <w:kern w:val="0"/>
          <w:sz w:val="30"/>
          <w:szCs w:val="30"/>
        </w:rPr>
        <w:t>）热爱社会主义祖国，拥护中国共产党的领导；</w:t>
      </w:r>
      <w:r w:rsidRPr="00B358B4">
        <w:rPr>
          <w:rFonts w:ascii="仿宋_GB2312" w:eastAsia="仿宋_GB2312" w:hAnsi="宋体" w:cs="宋体"/>
          <w:color w:val="000000"/>
          <w:kern w:val="0"/>
          <w:sz w:val="30"/>
          <w:szCs w:val="30"/>
        </w:rPr>
        <w:t> </w:t>
      </w:r>
    </w:p>
    <w:p w14:paraId="790646AA" w14:textId="77777777" w:rsidR="00B358B4" w:rsidRPr="00B358B4"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2</w:t>
      </w:r>
      <w:r w:rsidRPr="00B358B4">
        <w:rPr>
          <w:rFonts w:ascii="仿宋_GB2312" w:eastAsia="仿宋_GB2312" w:hAnsi="宋体" w:cs="宋体" w:hint="eastAsia"/>
          <w:color w:val="000000"/>
          <w:kern w:val="0"/>
          <w:sz w:val="30"/>
          <w:szCs w:val="30"/>
        </w:rPr>
        <w:t>）遵守宪法和法律，遵守学校规章制度；</w:t>
      </w:r>
      <w:r w:rsidRPr="00B358B4">
        <w:rPr>
          <w:rFonts w:ascii="仿宋_GB2312" w:eastAsia="仿宋_GB2312" w:hAnsi="宋体" w:cs="宋体"/>
          <w:color w:val="000000"/>
          <w:kern w:val="0"/>
          <w:sz w:val="30"/>
          <w:szCs w:val="30"/>
        </w:rPr>
        <w:t> </w:t>
      </w:r>
    </w:p>
    <w:p w14:paraId="00D1D502" w14:textId="77777777" w:rsidR="00B358B4" w:rsidRPr="00B358B4"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3</w:t>
      </w:r>
      <w:r w:rsidRPr="00B358B4">
        <w:rPr>
          <w:rFonts w:ascii="仿宋_GB2312" w:eastAsia="仿宋_GB2312" w:hAnsi="宋体" w:cs="宋体" w:hint="eastAsia"/>
          <w:color w:val="000000"/>
          <w:kern w:val="0"/>
          <w:sz w:val="30"/>
          <w:szCs w:val="30"/>
        </w:rPr>
        <w:t>）诚实守信，道德品质优良；</w:t>
      </w:r>
      <w:r w:rsidRPr="00B358B4">
        <w:rPr>
          <w:rFonts w:ascii="仿宋_GB2312" w:eastAsia="仿宋_GB2312" w:hAnsi="宋体" w:cs="宋体"/>
          <w:color w:val="000000"/>
          <w:kern w:val="0"/>
          <w:sz w:val="30"/>
          <w:szCs w:val="30"/>
        </w:rPr>
        <w:t> </w:t>
      </w:r>
    </w:p>
    <w:p w14:paraId="682D1062" w14:textId="0CE55AE9" w:rsidR="00E17EEE" w:rsidRPr="00E17EEE" w:rsidRDefault="00B358B4" w:rsidP="00B358B4">
      <w:pPr>
        <w:pStyle w:val="a4"/>
        <w:rPr>
          <w:rFonts w:ascii="仿宋_GB2312" w:eastAsia="仿宋_GB2312" w:hAnsi="宋体" w:cs="宋体"/>
          <w:color w:val="000000"/>
          <w:kern w:val="0"/>
          <w:sz w:val="30"/>
          <w:szCs w:val="30"/>
        </w:rPr>
      </w:pPr>
      <w:r w:rsidRPr="00B358B4">
        <w:rPr>
          <w:rFonts w:ascii="仿宋_GB2312" w:eastAsia="仿宋_GB2312" w:hAnsi="宋体" w:cs="宋体" w:hint="eastAsia"/>
          <w:color w:val="000000"/>
          <w:kern w:val="0"/>
          <w:sz w:val="30"/>
          <w:szCs w:val="30"/>
        </w:rPr>
        <w:t>（</w:t>
      </w:r>
      <w:r w:rsidRPr="00B358B4">
        <w:rPr>
          <w:rFonts w:ascii="仿宋_GB2312" w:eastAsia="仿宋_GB2312" w:hAnsi="宋体" w:cs="宋体"/>
          <w:color w:val="000000"/>
          <w:kern w:val="0"/>
          <w:sz w:val="30"/>
          <w:szCs w:val="30"/>
        </w:rPr>
        <w:t>4</w:t>
      </w:r>
      <w:r w:rsidRPr="00B358B4">
        <w:rPr>
          <w:rFonts w:ascii="仿宋_GB2312" w:eastAsia="仿宋_GB2312" w:hAnsi="宋体" w:cs="宋体" w:hint="eastAsia"/>
          <w:color w:val="000000"/>
          <w:kern w:val="0"/>
          <w:sz w:val="30"/>
          <w:szCs w:val="30"/>
        </w:rPr>
        <w:t>）学习成绩优异，科研能力显著，发展潜力突出。</w:t>
      </w:r>
    </w:p>
    <w:p w14:paraId="23DA6B47" w14:textId="041D3CEC" w:rsidR="00E17EEE" w:rsidRPr="00E17EEE" w:rsidRDefault="00E17EEE" w:rsidP="007F6B3C">
      <w:pPr>
        <w:pStyle w:val="a4"/>
        <w:numPr>
          <w:ilvl w:val="0"/>
          <w:numId w:val="11"/>
        </w:numPr>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评奖年度内，有下列情况之一者不具备申请资格：</w:t>
      </w:r>
    </w:p>
    <w:p w14:paraId="0D5236F2" w14:textId="77777777" w:rsidR="00E17EEE" w:rsidRPr="00E17EEE" w:rsidRDefault="00E17EEE" w:rsidP="00E17EEE">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Pr="00E17EEE">
        <w:rPr>
          <w:rFonts w:ascii="仿宋_GB2312" w:eastAsia="仿宋_GB2312" w:hAnsi="宋体" w:cs="宋体"/>
          <w:color w:val="000000"/>
          <w:kern w:val="0"/>
          <w:sz w:val="30"/>
          <w:szCs w:val="30"/>
        </w:rPr>
        <w:t>1</w:t>
      </w:r>
      <w:r w:rsidRPr="00E17EEE">
        <w:rPr>
          <w:rFonts w:ascii="仿宋_GB2312" w:eastAsia="仿宋_GB2312" w:hAnsi="宋体" w:cs="宋体" w:hint="eastAsia"/>
          <w:color w:val="000000"/>
          <w:kern w:val="0"/>
          <w:sz w:val="30"/>
          <w:szCs w:val="30"/>
        </w:rPr>
        <w:t>）有一门（含）以上课程（包括学位课和非学位课）考核不合格；</w:t>
      </w:r>
    </w:p>
    <w:p w14:paraId="2612A594" w14:textId="68C977E0" w:rsidR="00E17EEE" w:rsidRDefault="00E17EEE" w:rsidP="00E17EEE">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Pr="00E17EEE">
        <w:rPr>
          <w:rFonts w:ascii="仿宋_GB2312" w:eastAsia="仿宋_GB2312" w:hAnsi="宋体" w:cs="宋体"/>
          <w:color w:val="000000"/>
          <w:kern w:val="0"/>
          <w:sz w:val="30"/>
          <w:szCs w:val="30"/>
        </w:rPr>
        <w:t>2</w:t>
      </w:r>
      <w:r w:rsidRPr="00E17EEE">
        <w:rPr>
          <w:rFonts w:ascii="仿宋_GB2312" w:eastAsia="仿宋_GB2312" w:hAnsi="宋体" w:cs="宋体" w:hint="eastAsia"/>
          <w:color w:val="000000"/>
          <w:kern w:val="0"/>
          <w:sz w:val="30"/>
          <w:szCs w:val="30"/>
        </w:rPr>
        <w:t>）受到纪律处分；</w:t>
      </w:r>
    </w:p>
    <w:p w14:paraId="4F03E609" w14:textId="22D261A8" w:rsidR="00601889" w:rsidRDefault="00E17EEE" w:rsidP="002F5131">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0057575E">
        <w:rPr>
          <w:rFonts w:ascii="仿宋_GB2312" w:eastAsia="仿宋_GB2312" w:hAnsi="宋体" w:cs="宋体" w:hint="eastAsia"/>
          <w:color w:val="000000"/>
          <w:kern w:val="0"/>
          <w:sz w:val="30"/>
          <w:szCs w:val="30"/>
        </w:rPr>
        <w:t>3</w:t>
      </w:r>
      <w:r w:rsidRPr="00E17EEE">
        <w:rPr>
          <w:rFonts w:ascii="仿宋_GB2312" w:eastAsia="仿宋_GB2312" w:hAnsi="宋体" w:cs="宋体" w:hint="eastAsia"/>
          <w:color w:val="000000"/>
          <w:kern w:val="0"/>
          <w:sz w:val="30"/>
          <w:szCs w:val="30"/>
        </w:rPr>
        <w:t>）</w:t>
      </w:r>
      <w:r w:rsidRPr="0057575E">
        <w:rPr>
          <w:rFonts w:ascii="仿宋_GB2312" w:eastAsia="仿宋_GB2312" w:hAnsi="宋体" w:cs="宋体" w:hint="eastAsia"/>
          <w:color w:val="000000"/>
          <w:kern w:val="0"/>
          <w:sz w:val="30"/>
          <w:szCs w:val="30"/>
        </w:rPr>
        <w:t>延期毕业</w:t>
      </w:r>
      <w:r w:rsidR="00190290" w:rsidRPr="0057575E">
        <w:rPr>
          <w:rFonts w:ascii="仿宋_GB2312" w:eastAsia="仿宋_GB2312" w:hAnsi="宋体" w:cs="宋体" w:hint="eastAsia"/>
          <w:color w:val="000000"/>
          <w:kern w:val="0"/>
          <w:sz w:val="30"/>
          <w:szCs w:val="30"/>
        </w:rPr>
        <w:t>的</w:t>
      </w:r>
      <w:r w:rsidR="00601889" w:rsidRPr="0057575E">
        <w:rPr>
          <w:rFonts w:ascii="仿宋_GB2312" w:eastAsia="仿宋_GB2312" w:hAnsi="宋体" w:cs="宋体" w:hint="eastAsia"/>
          <w:color w:val="000000"/>
          <w:kern w:val="0"/>
          <w:sz w:val="30"/>
          <w:szCs w:val="30"/>
        </w:rPr>
        <w:t>；</w:t>
      </w:r>
    </w:p>
    <w:p w14:paraId="6C70E0E6" w14:textId="0F80AA67" w:rsidR="00601889" w:rsidRDefault="00601889" w:rsidP="002F5131">
      <w:pPr>
        <w:pStyle w:val="a4"/>
        <w:rPr>
          <w:rFonts w:ascii="仿宋_GB2312" w:eastAsia="仿宋_GB2312" w:hAnsi="宋体" w:cs="宋体"/>
          <w:color w:val="000000"/>
          <w:kern w:val="0"/>
          <w:sz w:val="30"/>
          <w:szCs w:val="30"/>
        </w:rPr>
      </w:pPr>
      <w:r w:rsidRPr="00E17EEE">
        <w:rPr>
          <w:rFonts w:ascii="仿宋_GB2312" w:eastAsia="仿宋_GB2312" w:hAnsi="宋体" w:cs="宋体" w:hint="eastAsia"/>
          <w:color w:val="000000"/>
          <w:kern w:val="0"/>
          <w:sz w:val="30"/>
          <w:szCs w:val="30"/>
        </w:rPr>
        <w:t>（</w:t>
      </w:r>
      <w:r w:rsidR="0057575E">
        <w:rPr>
          <w:rFonts w:ascii="仿宋_GB2312" w:eastAsia="仿宋_GB2312" w:hAnsi="宋体" w:cs="宋体" w:hint="eastAsia"/>
          <w:color w:val="000000"/>
          <w:kern w:val="0"/>
          <w:sz w:val="30"/>
          <w:szCs w:val="30"/>
        </w:rPr>
        <w:t>4</w:t>
      </w:r>
      <w:r w:rsidRPr="00E17EEE">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硕博贯通计划，中途违约的</w:t>
      </w:r>
      <w:r w:rsidR="0057575E">
        <w:rPr>
          <w:rFonts w:ascii="仿宋_GB2312" w:eastAsia="仿宋_GB2312" w:hAnsi="宋体" w:cs="宋体" w:hint="eastAsia"/>
          <w:color w:val="000000"/>
          <w:kern w:val="0"/>
          <w:sz w:val="30"/>
          <w:szCs w:val="30"/>
        </w:rPr>
        <w:t>；</w:t>
      </w:r>
    </w:p>
    <w:p w14:paraId="6285BEF7" w14:textId="62D73534" w:rsidR="0057575E" w:rsidRPr="00E17EEE" w:rsidRDefault="0057575E" w:rsidP="002F5131">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（5）参评年度办理休学或保留学籍的。因公派出国等特殊原因休学、保留学籍的，经由学院奖学金评审委员会同意可以参评。</w:t>
      </w:r>
    </w:p>
    <w:p w14:paraId="46862660" w14:textId="698E8C30" w:rsidR="00E17EEE" w:rsidRPr="00E17EEE" w:rsidRDefault="00742806" w:rsidP="007F6B3C">
      <w:pPr>
        <w:pStyle w:val="a4"/>
        <w:numPr>
          <w:ilvl w:val="0"/>
          <w:numId w:val="11"/>
        </w:num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学业、</w:t>
      </w:r>
      <w:r w:rsidR="00E17EEE" w:rsidRPr="00E17EEE">
        <w:rPr>
          <w:rFonts w:ascii="仿宋_GB2312" w:eastAsia="仿宋_GB2312" w:hAnsi="宋体" w:cs="宋体" w:hint="eastAsia"/>
          <w:color w:val="000000"/>
          <w:kern w:val="0"/>
          <w:sz w:val="30"/>
          <w:szCs w:val="30"/>
        </w:rPr>
        <w:t>科研</w:t>
      </w:r>
      <w:r>
        <w:rPr>
          <w:rFonts w:ascii="仿宋_GB2312" w:eastAsia="仿宋_GB2312" w:hAnsi="宋体" w:cs="宋体" w:hint="eastAsia"/>
          <w:color w:val="000000"/>
          <w:kern w:val="0"/>
          <w:sz w:val="30"/>
          <w:szCs w:val="30"/>
        </w:rPr>
        <w:t>和社会服务</w:t>
      </w:r>
      <w:r w:rsidR="00E17EEE" w:rsidRPr="00E17EEE">
        <w:rPr>
          <w:rFonts w:ascii="仿宋_GB2312" w:eastAsia="仿宋_GB2312" w:hAnsi="宋体" w:cs="宋体" w:hint="eastAsia"/>
          <w:color w:val="000000"/>
          <w:kern w:val="0"/>
          <w:sz w:val="30"/>
          <w:szCs w:val="30"/>
        </w:rPr>
        <w:t>要求：</w:t>
      </w:r>
    </w:p>
    <w:p w14:paraId="237B0060" w14:textId="1A9CB759" w:rsidR="00E17EEE" w:rsidRP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sidR="00E17EEE" w:rsidRPr="00E17EEE">
        <w:rPr>
          <w:rFonts w:ascii="仿宋_GB2312" w:eastAsia="仿宋_GB2312" w:hAnsi="宋体" w:cs="宋体" w:hint="eastAsia"/>
          <w:color w:val="000000"/>
          <w:kern w:val="0"/>
          <w:sz w:val="30"/>
          <w:szCs w:val="30"/>
        </w:rPr>
        <w:t>一年级硕士研究生：入学成绩优秀或免试直升；</w:t>
      </w:r>
    </w:p>
    <w:p w14:paraId="40CA3200" w14:textId="6D16EF94" w:rsidR="00E17EEE" w:rsidRP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（2）</w:t>
      </w:r>
      <w:r w:rsidR="00E17EEE" w:rsidRPr="00E17EEE">
        <w:rPr>
          <w:rFonts w:ascii="仿宋_GB2312" w:eastAsia="仿宋_GB2312" w:hAnsi="宋体" w:cs="宋体" w:hint="eastAsia"/>
          <w:color w:val="000000"/>
          <w:kern w:val="0"/>
          <w:sz w:val="30"/>
          <w:szCs w:val="30"/>
        </w:rPr>
        <w:t>二年级硕士研究生：成绩优良，原则上已修学位课程</w:t>
      </w:r>
      <w:r w:rsidR="009C578C">
        <w:rPr>
          <w:rFonts w:ascii="仿宋_GB2312" w:eastAsia="仿宋_GB2312" w:hAnsi="宋体" w:cs="宋体" w:hint="eastAsia"/>
          <w:color w:val="000000"/>
          <w:kern w:val="0"/>
          <w:sz w:val="30"/>
          <w:szCs w:val="30"/>
        </w:rPr>
        <w:t>绩点GPA</w:t>
      </w:r>
      <w:r w:rsidR="00E17EEE" w:rsidRPr="00E17EEE">
        <w:rPr>
          <w:rFonts w:ascii="仿宋_GB2312" w:eastAsia="仿宋_GB2312" w:hAnsi="宋体" w:cs="宋体" w:hint="eastAsia"/>
          <w:color w:val="000000"/>
          <w:kern w:val="0"/>
          <w:sz w:val="30"/>
          <w:szCs w:val="30"/>
        </w:rPr>
        <w:t>不得低于</w:t>
      </w:r>
      <w:r w:rsidR="00F37D03">
        <w:rPr>
          <w:rFonts w:ascii="仿宋_GB2312" w:eastAsia="仿宋_GB2312" w:hAnsi="宋体" w:cs="宋体" w:hint="eastAsia"/>
          <w:color w:val="000000"/>
          <w:kern w:val="0"/>
          <w:sz w:val="30"/>
          <w:szCs w:val="30"/>
        </w:rPr>
        <w:t>3.</w:t>
      </w:r>
      <w:r w:rsidR="00601889">
        <w:rPr>
          <w:rFonts w:ascii="仿宋_GB2312" w:eastAsia="仿宋_GB2312" w:hAnsi="宋体" w:cs="宋体" w:hint="eastAsia"/>
          <w:color w:val="000000"/>
          <w:kern w:val="0"/>
          <w:sz w:val="30"/>
          <w:szCs w:val="30"/>
        </w:rPr>
        <w:t>5</w:t>
      </w:r>
      <w:r w:rsidR="00E17EEE" w:rsidRPr="00E17EEE">
        <w:rPr>
          <w:rFonts w:ascii="仿宋_GB2312" w:eastAsia="仿宋_GB2312" w:hAnsi="宋体" w:cs="宋体" w:hint="eastAsia"/>
          <w:color w:val="000000"/>
          <w:kern w:val="0"/>
          <w:sz w:val="30"/>
          <w:szCs w:val="30"/>
        </w:rPr>
        <w:t>，科研能力较强；</w:t>
      </w:r>
      <w:r w:rsidR="00601889" w:rsidRPr="00E17EEE" w:rsidDel="00601889">
        <w:rPr>
          <w:rFonts w:ascii="仿宋_GB2312" w:eastAsia="仿宋_GB2312" w:hAnsi="宋体" w:cs="宋体" w:hint="eastAsia"/>
          <w:color w:val="000000"/>
          <w:kern w:val="0"/>
          <w:sz w:val="30"/>
          <w:szCs w:val="30"/>
        </w:rPr>
        <w:t xml:space="preserve"> </w:t>
      </w:r>
    </w:p>
    <w:p w14:paraId="27ECFCA6" w14:textId="284752BA" w:rsidR="00E17EEE" w:rsidRP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sidR="00E17EEE" w:rsidRPr="00E17EEE">
        <w:rPr>
          <w:rFonts w:ascii="仿宋_GB2312" w:eastAsia="仿宋_GB2312" w:hAnsi="宋体" w:cs="宋体" w:hint="eastAsia"/>
          <w:color w:val="000000"/>
          <w:kern w:val="0"/>
          <w:sz w:val="30"/>
          <w:szCs w:val="30"/>
        </w:rPr>
        <w:t>三年级硕士研究生：科研能力突出，课程学习按照培养计划进行或已经完成，开题报告或毕业论文进展正常</w:t>
      </w:r>
      <w:r w:rsidR="007F6B3C">
        <w:rPr>
          <w:rFonts w:ascii="仿宋_GB2312" w:eastAsia="仿宋_GB2312" w:hAnsi="宋体" w:cs="宋体" w:hint="eastAsia"/>
          <w:color w:val="000000"/>
          <w:kern w:val="0"/>
          <w:sz w:val="30"/>
          <w:szCs w:val="30"/>
        </w:rPr>
        <w:t>；</w:t>
      </w:r>
    </w:p>
    <w:p w14:paraId="49A52D31" w14:textId="1EF0B13D" w:rsidR="00E17EEE" w:rsidRDefault="00B358B4"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4</w:t>
      </w:r>
      <w:r>
        <w:rPr>
          <w:rFonts w:ascii="仿宋_GB2312" w:eastAsia="仿宋_GB2312" w:hAnsi="宋体" w:cs="宋体" w:hint="eastAsia"/>
          <w:color w:val="000000"/>
          <w:kern w:val="0"/>
          <w:sz w:val="30"/>
          <w:szCs w:val="30"/>
        </w:rPr>
        <w:t>）</w:t>
      </w:r>
      <w:r w:rsidR="00E17EEE" w:rsidRPr="00E17EEE">
        <w:rPr>
          <w:rFonts w:ascii="仿宋_GB2312" w:eastAsia="仿宋_GB2312" w:hAnsi="宋体" w:cs="宋体" w:hint="eastAsia"/>
          <w:color w:val="000000"/>
          <w:kern w:val="0"/>
          <w:sz w:val="30"/>
          <w:szCs w:val="30"/>
        </w:rPr>
        <w:t>博士研究生</w:t>
      </w:r>
      <w:r w:rsidR="001C61F0">
        <w:rPr>
          <w:rFonts w:ascii="仿宋_GB2312" w:eastAsia="仿宋_GB2312" w:hAnsi="宋体" w:cs="宋体" w:hint="eastAsia"/>
          <w:color w:val="000000"/>
          <w:kern w:val="0"/>
          <w:sz w:val="30"/>
          <w:szCs w:val="30"/>
        </w:rPr>
        <w:t>：课程学习按照培养计划进行或已经完成，科研能力突出；</w:t>
      </w:r>
    </w:p>
    <w:p w14:paraId="36B20471" w14:textId="5E851C69" w:rsidR="007F6B3C" w:rsidRPr="007F6B3C" w:rsidRDefault="007F6B3C" w:rsidP="00B358B4">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5</w:t>
      </w:r>
      <w:r>
        <w:rPr>
          <w:rFonts w:ascii="仿宋_GB2312" w:eastAsia="仿宋_GB2312" w:hAnsi="宋体" w:cs="宋体" w:hint="eastAsia"/>
          <w:color w:val="000000"/>
          <w:kern w:val="0"/>
          <w:sz w:val="30"/>
          <w:szCs w:val="30"/>
        </w:rPr>
        <w:t>）申请人应</w:t>
      </w:r>
      <w:r w:rsidRPr="00E17EEE">
        <w:rPr>
          <w:rFonts w:ascii="仿宋_GB2312" w:eastAsia="仿宋_GB2312" w:hAnsi="宋体" w:cs="宋体" w:hint="eastAsia"/>
          <w:color w:val="000000"/>
          <w:kern w:val="0"/>
          <w:sz w:val="30"/>
          <w:szCs w:val="30"/>
        </w:rPr>
        <w:t>积极参加社会实践、公益服务活动、</w:t>
      </w:r>
      <w:r w:rsidRPr="00E17EEE">
        <w:rPr>
          <w:rFonts w:ascii="仿宋_GB2312" w:eastAsia="仿宋_GB2312" w:hAnsi="宋体" w:cs="宋体"/>
          <w:color w:val="000000"/>
          <w:kern w:val="0"/>
          <w:sz w:val="30"/>
          <w:szCs w:val="30"/>
        </w:rPr>
        <w:t>“</w:t>
      </w:r>
      <w:r w:rsidRPr="00E17EEE">
        <w:rPr>
          <w:rFonts w:ascii="仿宋_GB2312" w:eastAsia="仿宋_GB2312" w:hAnsi="宋体" w:cs="宋体" w:hint="eastAsia"/>
          <w:color w:val="000000"/>
          <w:kern w:val="0"/>
          <w:sz w:val="30"/>
          <w:szCs w:val="30"/>
        </w:rPr>
        <w:t>三助</w:t>
      </w:r>
      <w:r w:rsidRPr="00E17EEE">
        <w:rPr>
          <w:rFonts w:ascii="仿宋_GB2312" w:eastAsia="仿宋_GB2312" w:hAnsi="宋体" w:cs="宋体"/>
          <w:color w:val="000000"/>
          <w:kern w:val="0"/>
          <w:sz w:val="30"/>
          <w:szCs w:val="30"/>
        </w:rPr>
        <w:t>”</w:t>
      </w:r>
      <w:r w:rsidRPr="00E17EEE">
        <w:rPr>
          <w:rFonts w:ascii="仿宋_GB2312" w:eastAsia="仿宋_GB2312" w:hAnsi="宋体" w:cs="宋体" w:hint="eastAsia"/>
          <w:color w:val="000000"/>
          <w:kern w:val="0"/>
          <w:sz w:val="30"/>
          <w:szCs w:val="30"/>
        </w:rPr>
        <w:t>工作且表现突出</w:t>
      </w:r>
      <w:r>
        <w:rPr>
          <w:rFonts w:ascii="仿宋_GB2312" w:eastAsia="仿宋_GB2312" w:hAnsi="宋体" w:cs="宋体" w:hint="eastAsia"/>
          <w:color w:val="000000"/>
          <w:kern w:val="0"/>
          <w:sz w:val="30"/>
          <w:szCs w:val="30"/>
        </w:rPr>
        <w:t>；</w:t>
      </w:r>
    </w:p>
    <w:p w14:paraId="49C3797D" w14:textId="30F4B73E" w:rsidR="00B358B4" w:rsidRPr="007F6B3C" w:rsidRDefault="00E17EEE" w:rsidP="007F6B3C">
      <w:pPr>
        <w:pStyle w:val="a4"/>
        <w:numPr>
          <w:ilvl w:val="0"/>
          <w:numId w:val="11"/>
        </w:numPr>
        <w:ind w:left="0" w:firstLine="0"/>
        <w:rPr>
          <w:rFonts w:ascii="仿宋_GB2312" w:eastAsia="仿宋_GB2312" w:hAnsi="宋体" w:cs="宋体"/>
          <w:color w:val="000000"/>
          <w:kern w:val="0"/>
          <w:sz w:val="30"/>
          <w:szCs w:val="30"/>
        </w:rPr>
      </w:pPr>
      <w:r w:rsidRPr="007F6B3C">
        <w:rPr>
          <w:rFonts w:ascii="仿宋_GB2312" w:eastAsia="仿宋_GB2312" w:hAnsi="宋体" w:cs="宋体" w:hint="eastAsia"/>
          <w:color w:val="000000"/>
          <w:kern w:val="0"/>
          <w:sz w:val="30"/>
          <w:szCs w:val="30"/>
        </w:rPr>
        <w:t>申请研究生专项奖学金的研究生需同时符合所申请专项奖学金规定的其他条件；当专项奖学金的协议或特殊规定与本办法有矛盾时，以专项奖学金的协议或特殊规定为准。</w:t>
      </w:r>
    </w:p>
    <w:p w14:paraId="7024AEEE" w14:textId="2DB1944E" w:rsidR="00E17EEE" w:rsidRPr="00350D8A" w:rsidRDefault="00E17EEE" w:rsidP="00E17EEE">
      <w:pPr>
        <w:pStyle w:val="a4"/>
        <w:numPr>
          <w:ilvl w:val="0"/>
          <w:numId w:val="6"/>
        </w:numPr>
        <w:rPr>
          <w:rFonts w:ascii="仿宋_GB2312" w:eastAsia="仿宋_GB2312" w:hAnsi="宋体"/>
          <w:b/>
          <w:sz w:val="30"/>
          <w:szCs w:val="30"/>
        </w:rPr>
      </w:pPr>
      <w:r w:rsidRPr="00350D8A">
        <w:rPr>
          <w:rFonts w:ascii="仿宋_GB2312" w:eastAsia="仿宋_GB2312" w:hAnsi="宋体" w:hint="eastAsia"/>
          <w:b/>
          <w:sz w:val="30"/>
          <w:szCs w:val="30"/>
        </w:rPr>
        <w:t>评分</w:t>
      </w:r>
      <w:r w:rsidR="00B358B4">
        <w:rPr>
          <w:rFonts w:ascii="仿宋_GB2312" w:eastAsia="仿宋_GB2312" w:hAnsi="宋体" w:hint="eastAsia"/>
          <w:b/>
          <w:sz w:val="30"/>
          <w:szCs w:val="30"/>
        </w:rPr>
        <w:t>指标</w:t>
      </w:r>
    </w:p>
    <w:p w14:paraId="6AE3F6E6" w14:textId="74A5C1D0" w:rsidR="005448DF" w:rsidRPr="00B358B4" w:rsidRDefault="007439B6" w:rsidP="00B358B4">
      <w:pPr>
        <w:pStyle w:val="a4"/>
        <w:ind w:firstLineChars="200" w:firstLine="600"/>
        <w:rPr>
          <w:rFonts w:ascii="仿宋_GB2312" w:eastAsia="仿宋_GB2312" w:hAnsi="宋体"/>
          <w:bCs/>
          <w:sz w:val="30"/>
          <w:szCs w:val="30"/>
        </w:rPr>
      </w:pPr>
      <w:r w:rsidRPr="00350D8A">
        <w:rPr>
          <w:rFonts w:ascii="仿宋_GB2312" w:eastAsia="仿宋_GB2312" w:hAnsi="宋体" w:hint="eastAsia"/>
          <w:sz w:val="30"/>
          <w:szCs w:val="30"/>
        </w:rPr>
        <w:t>化学化工学院研究生奖学金评分</w:t>
      </w:r>
      <w:r w:rsidR="00C25E75">
        <w:rPr>
          <w:rFonts w:ascii="仿宋_GB2312" w:eastAsia="仿宋_GB2312" w:hAnsi="宋体" w:hint="eastAsia"/>
          <w:sz w:val="30"/>
          <w:szCs w:val="30"/>
        </w:rPr>
        <w:t>指标构成</w:t>
      </w:r>
      <w:r w:rsidRPr="00350D8A">
        <w:rPr>
          <w:rFonts w:ascii="仿宋_GB2312" w:eastAsia="仿宋_GB2312" w:hAnsi="宋体" w:hint="eastAsia"/>
          <w:sz w:val="30"/>
          <w:szCs w:val="30"/>
        </w:rPr>
        <w:t>：</w:t>
      </w:r>
      <w:r w:rsidRPr="00350D8A">
        <w:rPr>
          <w:rFonts w:ascii="仿宋_GB2312" w:eastAsia="仿宋_GB2312" w:hAnsi="宋体" w:cs="宋体" w:hint="eastAsia"/>
          <w:b/>
          <w:sz w:val="30"/>
          <w:szCs w:val="30"/>
        </w:rPr>
        <w:t>总分=综合素质得</w:t>
      </w:r>
      <w:r w:rsidR="00C25E75">
        <w:rPr>
          <w:rFonts w:ascii="仿宋_GB2312" w:eastAsia="仿宋_GB2312" w:hAnsi="宋体" w:cs="宋体" w:hint="eastAsia"/>
          <w:b/>
          <w:sz w:val="30"/>
          <w:szCs w:val="30"/>
        </w:rPr>
        <w:t>分</w:t>
      </w:r>
      <w:r w:rsidRPr="00350D8A">
        <w:rPr>
          <w:rFonts w:ascii="仿宋_GB2312" w:eastAsia="仿宋_GB2312" w:hAnsi="宋体" w:hint="eastAsia"/>
          <w:b/>
          <w:sz w:val="30"/>
          <w:szCs w:val="30"/>
        </w:rPr>
        <w:t>+</w:t>
      </w:r>
      <w:r w:rsidRPr="00350D8A">
        <w:rPr>
          <w:rFonts w:ascii="仿宋_GB2312" w:eastAsia="仿宋_GB2312" w:hAnsi="宋体" w:cs="宋体" w:hint="eastAsia"/>
          <w:b/>
          <w:sz w:val="30"/>
          <w:szCs w:val="30"/>
        </w:rPr>
        <w:t>学习成绩得分</w:t>
      </w:r>
      <w:r w:rsidRPr="00350D8A">
        <w:rPr>
          <w:rFonts w:ascii="仿宋_GB2312" w:eastAsia="仿宋_GB2312" w:hAnsi="宋体" w:hint="eastAsia"/>
          <w:b/>
          <w:sz w:val="30"/>
          <w:szCs w:val="30"/>
        </w:rPr>
        <w:t>+</w:t>
      </w:r>
      <w:r w:rsidRPr="00D825A7">
        <w:rPr>
          <w:rFonts w:ascii="仿宋_GB2312" w:eastAsia="仿宋_GB2312" w:hAnsi="宋体" w:cs="宋体" w:hint="eastAsia"/>
          <w:b/>
          <w:sz w:val="30"/>
          <w:szCs w:val="30"/>
        </w:rPr>
        <w:t>科研成果</w:t>
      </w:r>
      <w:r w:rsidRPr="00350D8A">
        <w:rPr>
          <w:rFonts w:ascii="仿宋_GB2312" w:eastAsia="仿宋_GB2312" w:hAnsi="宋体" w:cs="宋体" w:hint="eastAsia"/>
          <w:b/>
          <w:sz w:val="30"/>
          <w:szCs w:val="30"/>
        </w:rPr>
        <w:t>得分。</w:t>
      </w:r>
      <w:r w:rsidR="00B358B4" w:rsidRPr="00B358B4">
        <w:rPr>
          <w:rFonts w:ascii="仿宋_GB2312" w:eastAsia="仿宋_GB2312" w:hAnsi="宋体" w:hint="eastAsia"/>
          <w:bCs/>
          <w:sz w:val="30"/>
          <w:szCs w:val="30"/>
        </w:rPr>
        <w:t>具体</w:t>
      </w:r>
      <w:r w:rsidR="00B358B4">
        <w:rPr>
          <w:rFonts w:ascii="仿宋_GB2312" w:eastAsia="仿宋_GB2312" w:hAnsi="宋体" w:hint="eastAsia"/>
          <w:bCs/>
          <w:sz w:val="30"/>
          <w:szCs w:val="30"/>
        </w:rPr>
        <w:t>指标如下：</w:t>
      </w:r>
    </w:p>
    <w:p w14:paraId="4683D7C8" w14:textId="1CF9C4FC" w:rsidR="007439B6" w:rsidRPr="005448DF" w:rsidRDefault="007439B6" w:rsidP="007F6B3C">
      <w:pPr>
        <w:pStyle w:val="a4"/>
        <w:numPr>
          <w:ilvl w:val="0"/>
          <w:numId w:val="10"/>
        </w:numPr>
        <w:rPr>
          <w:rFonts w:ascii="仿宋_GB2312" w:eastAsia="仿宋_GB2312" w:hAnsi="宋体" w:cs="宋体"/>
          <w:color w:val="000000"/>
          <w:kern w:val="0"/>
          <w:sz w:val="30"/>
          <w:szCs w:val="30"/>
        </w:rPr>
      </w:pPr>
      <w:r w:rsidRPr="005448DF">
        <w:rPr>
          <w:rFonts w:ascii="仿宋_GB2312" w:eastAsia="仿宋_GB2312" w:hAnsi="宋体" w:cs="宋体" w:hint="eastAsia"/>
          <w:color w:val="000000"/>
          <w:kern w:val="0"/>
          <w:sz w:val="30"/>
          <w:szCs w:val="30"/>
        </w:rPr>
        <w:t>综合素质分值，满分</w:t>
      </w:r>
      <w:r w:rsidRPr="005448DF">
        <w:rPr>
          <w:rFonts w:ascii="仿宋_GB2312" w:eastAsia="仿宋_GB2312" w:hAnsi="宋体" w:cs="宋体"/>
          <w:color w:val="000000"/>
          <w:kern w:val="0"/>
          <w:sz w:val="30"/>
          <w:szCs w:val="30"/>
        </w:rPr>
        <w:t>20</w:t>
      </w:r>
      <w:r w:rsidRPr="005448DF">
        <w:rPr>
          <w:rFonts w:ascii="仿宋_GB2312" w:eastAsia="仿宋_GB2312" w:hAnsi="宋体" w:cs="宋体" w:hint="eastAsia"/>
          <w:color w:val="000000"/>
          <w:kern w:val="0"/>
          <w:sz w:val="30"/>
          <w:szCs w:val="30"/>
        </w:rPr>
        <w:t>分</w:t>
      </w:r>
    </w:p>
    <w:tbl>
      <w:tblPr>
        <w:tblStyle w:val="a3"/>
        <w:tblW w:w="0" w:type="auto"/>
        <w:tblLook w:val="04A0" w:firstRow="1" w:lastRow="0" w:firstColumn="1" w:lastColumn="0" w:noHBand="0" w:noVBand="1"/>
      </w:tblPr>
      <w:tblGrid>
        <w:gridCol w:w="704"/>
        <w:gridCol w:w="1701"/>
        <w:gridCol w:w="5891"/>
      </w:tblGrid>
      <w:tr w:rsidR="007439B6" w:rsidRPr="00ED3A2E" w14:paraId="3FC63786" w14:textId="77777777" w:rsidTr="005A3B0B">
        <w:tc>
          <w:tcPr>
            <w:tcW w:w="704" w:type="dxa"/>
          </w:tcPr>
          <w:p w14:paraId="4AF9E1CE" w14:textId="77777777" w:rsidR="007439B6" w:rsidRPr="00ED3A2E" w:rsidRDefault="007439B6" w:rsidP="005A3B0B">
            <w:pPr>
              <w:pStyle w:val="a4"/>
              <w:jc w:val="center"/>
              <w:rPr>
                <w:rFonts w:ascii="宋体" w:eastAsia="宋体" w:hAnsi="宋体"/>
                <w:b/>
                <w:szCs w:val="21"/>
              </w:rPr>
            </w:pPr>
            <w:r w:rsidRPr="00ED3A2E">
              <w:rPr>
                <w:rFonts w:ascii="宋体" w:eastAsia="宋体" w:hAnsi="宋体"/>
                <w:b/>
                <w:szCs w:val="21"/>
              </w:rPr>
              <w:t>序号</w:t>
            </w:r>
          </w:p>
        </w:tc>
        <w:tc>
          <w:tcPr>
            <w:tcW w:w="1701" w:type="dxa"/>
          </w:tcPr>
          <w:p w14:paraId="6F5886FB" w14:textId="77777777" w:rsidR="007439B6" w:rsidRPr="00ED3A2E" w:rsidRDefault="007439B6" w:rsidP="005A3B0B">
            <w:pPr>
              <w:pStyle w:val="a4"/>
              <w:jc w:val="center"/>
              <w:rPr>
                <w:rFonts w:ascii="宋体" w:eastAsia="宋体" w:hAnsi="宋体"/>
                <w:b/>
                <w:szCs w:val="21"/>
              </w:rPr>
            </w:pPr>
            <w:r w:rsidRPr="00ED3A2E">
              <w:rPr>
                <w:rFonts w:ascii="宋体" w:eastAsia="宋体" w:hAnsi="宋体"/>
                <w:b/>
                <w:szCs w:val="21"/>
              </w:rPr>
              <w:t>指标</w:t>
            </w:r>
          </w:p>
        </w:tc>
        <w:tc>
          <w:tcPr>
            <w:tcW w:w="5891" w:type="dxa"/>
          </w:tcPr>
          <w:p w14:paraId="323F41A5" w14:textId="77777777" w:rsidR="007439B6" w:rsidRPr="00ED3A2E" w:rsidRDefault="007439B6" w:rsidP="005A3B0B">
            <w:pPr>
              <w:pStyle w:val="a4"/>
              <w:jc w:val="center"/>
              <w:rPr>
                <w:rFonts w:ascii="宋体" w:eastAsia="宋体" w:hAnsi="宋体"/>
                <w:b/>
                <w:szCs w:val="21"/>
              </w:rPr>
            </w:pPr>
            <w:r w:rsidRPr="00ED3A2E">
              <w:rPr>
                <w:rFonts w:ascii="宋体" w:eastAsia="宋体" w:hAnsi="宋体"/>
                <w:b/>
                <w:szCs w:val="21"/>
              </w:rPr>
              <w:t>说明</w:t>
            </w:r>
          </w:p>
        </w:tc>
      </w:tr>
      <w:tr w:rsidR="007439B6" w:rsidRPr="00ED3A2E" w14:paraId="6B03D9AD" w14:textId="77777777" w:rsidTr="005A3B0B">
        <w:tc>
          <w:tcPr>
            <w:tcW w:w="704" w:type="dxa"/>
            <w:vAlign w:val="center"/>
          </w:tcPr>
          <w:p w14:paraId="324CEEB1"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1</w:t>
            </w:r>
          </w:p>
        </w:tc>
        <w:tc>
          <w:tcPr>
            <w:tcW w:w="1701" w:type="dxa"/>
            <w:vAlign w:val="center"/>
          </w:tcPr>
          <w:p w14:paraId="4C6DBC10" w14:textId="77777777" w:rsidR="007439B6" w:rsidRPr="00ED3A2E" w:rsidRDefault="007439B6" w:rsidP="005A3B0B">
            <w:pPr>
              <w:pStyle w:val="a4"/>
              <w:jc w:val="center"/>
              <w:rPr>
                <w:rFonts w:ascii="宋体" w:eastAsia="宋体" w:hAnsi="宋体"/>
                <w:szCs w:val="21"/>
              </w:rPr>
            </w:pPr>
            <w:r w:rsidRPr="00ED3A2E">
              <w:rPr>
                <w:rFonts w:ascii="宋体" w:eastAsia="宋体" w:hAnsi="宋体"/>
                <w:szCs w:val="21"/>
              </w:rPr>
              <w:t>思想品德</w:t>
            </w:r>
          </w:p>
          <w:p w14:paraId="28D4A1C2"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w:t>
            </w:r>
            <w:r w:rsidRPr="00ED3A2E">
              <w:rPr>
                <w:rFonts w:ascii="宋体" w:eastAsia="宋体" w:hAnsi="宋体"/>
                <w:szCs w:val="21"/>
              </w:rPr>
              <w:t>满分</w:t>
            </w:r>
            <w:r w:rsidRPr="00ED3A2E">
              <w:rPr>
                <w:rFonts w:ascii="宋体" w:eastAsia="宋体" w:hAnsi="宋体" w:hint="eastAsia"/>
                <w:szCs w:val="21"/>
              </w:rPr>
              <w:t>5分）</w:t>
            </w:r>
          </w:p>
        </w:tc>
        <w:tc>
          <w:tcPr>
            <w:tcW w:w="5891" w:type="dxa"/>
            <w:vAlign w:val="center"/>
          </w:tcPr>
          <w:p w14:paraId="004E5131" w14:textId="7E175871" w:rsidR="007439B6" w:rsidRPr="00ED3A2E" w:rsidRDefault="007439B6" w:rsidP="005A3B0B">
            <w:pPr>
              <w:pStyle w:val="a4"/>
              <w:rPr>
                <w:rFonts w:ascii="宋体" w:eastAsia="宋体" w:hAnsi="宋体"/>
                <w:szCs w:val="21"/>
              </w:rPr>
            </w:pPr>
            <w:r w:rsidRPr="00ED3A2E">
              <w:rPr>
                <w:rFonts w:ascii="宋体" w:eastAsia="宋体" w:hAnsi="宋体" w:hint="eastAsia"/>
                <w:szCs w:val="21"/>
              </w:rPr>
              <w:t>无违纪行为者得</w:t>
            </w:r>
            <w:r w:rsidR="007B4CB6">
              <w:rPr>
                <w:rFonts w:ascii="宋体" w:eastAsia="宋体" w:hAnsi="宋体"/>
                <w:szCs w:val="21"/>
              </w:rPr>
              <w:t>3</w:t>
            </w:r>
            <w:r w:rsidRPr="00ED3A2E">
              <w:rPr>
                <w:rFonts w:ascii="宋体" w:eastAsia="宋体" w:hAnsi="宋体" w:hint="eastAsia"/>
                <w:szCs w:val="21"/>
              </w:rPr>
              <w:t>分，有违纪行为者</w:t>
            </w:r>
            <w:r w:rsidRPr="00ED3A2E">
              <w:rPr>
                <w:rFonts w:ascii="宋体" w:eastAsia="宋体" w:hAnsi="宋体"/>
                <w:szCs w:val="21"/>
              </w:rPr>
              <w:t>0</w:t>
            </w:r>
            <w:r w:rsidRPr="00ED3A2E">
              <w:rPr>
                <w:rFonts w:ascii="宋体" w:eastAsia="宋体" w:hAnsi="宋体" w:hint="eastAsia"/>
                <w:szCs w:val="21"/>
              </w:rPr>
              <w:t>分。</w:t>
            </w:r>
          </w:p>
          <w:p w14:paraId="578D83BD" w14:textId="2DC3EE2C" w:rsidR="007439B6" w:rsidRPr="00ED3A2E" w:rsidRDefault="007439B6" w:rsidP="007B4CB6">
            <w:pPr>
              <w:pStyle w:val="a4"/>
              <w:rPr>
                <w:rFonts w:ascii="宋体" w:eastAsia="宋体" w:hAnsi="宋体"/>
                <w:szCs w:val="21"/>
              </w:rPr>
            </w:pPr>
            <w:r w:rsidRPr="00ED3A2E">
              <w:rPr>
                <w:rFonts w:ascii="宋体" w:eastAsia="宋体" w:hAnsi="宋体" w:hint="eastAsia"/>
                <w:szCs w:val="21"/>
              </w:rPr>
              <w:t>获得</w:t>
            </w:r>
            <w:r w:rsidRPr="00ED3A2E">
              <w:rPr>
                <w:rFonts w:ascii="宋体" w:eastAsia="宋体" w:hAnsi="宋体"/>
                <w:szCs w:val="21"/>
              </w:rPr>
              <w:t>“</w:t>
            </w:r>
            <w:r w:rsidRPr="00ED3A2E">
              <w:rPr>
                <w:rFonts w:ascii="宋体" w:eastAsia="宋体" w:hAnsi="宋体" w:hint="eastAsia"/>
                <w:szCs w:val="21"/>
              </w:rPr>
              <w:t>三好</w:t>
            </w:r>
            <w:r w:rsidRPr="00ED3A2E">
              <w:rPr>
                <w:rFonts w:ascii="宋体" w:eastAsia="宋体" w:hAnsi="宋体"/>
                <w:szCs w:val="21"/>
              </w:rPr>
              <w:t>”</w:t>
            </w:r>
            <w:r w:rsidRPr="00ED3A2E">
              <w:rPr>
                <w:rFonts w:ascii="宋体" w:eastAsia="宋体" w:hAnsi="宋体" w:hint="eastAsia"/>
                <w:szCs w:val="21"/>
              </w:rPr>
              <w:t>学生或</w:t>
            </w:r>
            <w:r w:rsidRPr="00ED3A2E">
              <w:rPr>
                <w:rFonts w:ascii="宋体" w:eastAsia="宋体" w:hAnsi="宋体"/>
                <w:szCs w:val="21"/>
              </w:rPr>
              <w:t>“</w:t>
            </w:r>
            <w:r w:rsidRPr="00ED3A2E">
              <w:rPr>
                <w:rFonts w:ascii="宋体" w:eastAsia="宋体" w:hAnsi="宋体" w:hint="eastAsia"/>
                <w:szCs w:val="21"/>
              </w:rPr>
              <w:t>优秀学生干部</w:t>
            </w:r>
            <w:r w:rsidRPr="00ED3A2E">
              <w:rPr>
                <w:rFonts w:ascii="宋体" w:eastAsia="宋体" w:hAnsi="宋体"/>
                <w:szCs w:val="21"/>
              </w:rPr>
              <w:t>”</w:t>
            </w:r>
            <w:r w:rsidRPr="00ED3A2E">
              <w:rPr>
                <w:rFonts w:ascii="宋体" w:eastAsia="宋体" w:hAnsi="宋体" w:hint="eastAsia"/>
                <w:szCs w:val="21"/>
              </w:rPr>
              <w:t>称号者、担任其他社会工作或活动积极参加者适当加分，（上海市优秀加</w:t>
            </w:r>
            <w:r w:rsidRPr="00ED3A2E">
              <w:rPr>
                <w:rFonts w:ascii="宋体" w:eastAsia="宋体" w:hAnsi="宋体"/>
                <w:szCs w:val="21"/>
              </w:rPr>
              <w:t>1</w:t>
            </w:r>
            <w:r w:rsidRPr="00ED3A2E">
              <w:rPr>
                <w:rFonts w:ascii="宋体" w:eastAsia="宋体" w:hAnsi="宋体" w:hint="eastAsia"/>
                <w:szCs w:val="21"/>
              </w:rPr>
              <w:t>分，校级优秀加</w:t>
            </w:r>
            <w:r w:rsidRPr="00ED3A2E">
              <w:rPr>
                <w:rFonts w:ascii="宋体" w:eastAsia="宋体" w:hAnsi="宋体"/>
                <w:szCs w:val="21"/>
              </w:rPr>
              <w:t>0.5</w:t>
            </w:r>
            <w:r w:rsidR="007B4CB6">
              <w:rPr>
                <w:rFonts w:ascii="宋体" w:eastAsia="宋体" w:hAnsi="宋体" w:hint="eastAsia"/>
                <w:szCs w:val="21"/>
              </w:rPr>
              <w:t>分，校、院学生干部，班级班长、党支书、团支书不超过</w:t>
            </w:r>
            <w:r w:rsidRPr="00ED3A2E">
              <w:rPr>
                <w:rFonts w:ascii="宋体" w:eastAsia="宋体" w:hAnsi="宋体"/>
                <w:szCs w:val="21"/>
              </w:rPr>
              <w:t>0.5</w:t>
            </w:r>
            <w:r w:rsidRPr="00ED3A2E">
              <w:rPr>
                <w:rFonts w:ascii="宋体" w:eastAsia="宋体" w:hAnsi="宋体" w:hint="eastAsia"/>
                <w:szCs w:val="21"/>
              </w:rPr>
              <w:t>分，其它</w:t>
            </w:r>
            <w:r w:rsidR="007B4CB6">
              <w:rPr>
                <w:rFonts w:ascii="宋体" w:eastAsia="宋体" w:hAnsi="宋体" w:hint="eastAsia"/>
                <w:szCs w:val="21"/>
              </w:rPr>
              <w:t>班委不超过</w:t>
            </w:r>
            <w:r w:rsidRPr="00ED3A2E">
              <w:rPr>
                <w:rFonts w:ascii="宋体" w:eastAsia="宋体" w:hAnsi="宋体"/>
                <w:szCs w:val="21"/>
              </w:rPr>
              <w:t>0.3</w:t>
            </w:r>
            <w:r w:rsidRPr="00ED3A2E">
              <w:rPr>
                <w:rFonts w:ascii="宋体" w:eastAsia="宋体" w:hAnsi="宋体" w:hint="eastAsia"/>
                <w:szCs w:val="21"/>
              </w:rPr>
              <w:t>分）</w:t>
            </w:r>
          </w:p>
        </w:tc>
      </w:tr>
      <w:tr w:rsidR="007439B6" w:rsidRPr="00ED3A2E" w14:paraId="49E18D0F" w14:textId="77777777" w:rsidTr="005A3B0B">
        <w:tc>
          <w:tcPr>
            <w:tcW w:w="704" w:type="dxa"/>
            <w:vAlign w:val="center"/>
          </w:tcPr>
          <w:p w14:paraId="0DC2BF48"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2</w:t>
            </w:r>
          </w:p>
        </w:tc>
        <w:tc>
          <w:tcPr>
            <w:tcW w:w="1701" w:type="dxa"/>
            <w:vAlign w:val="center"/>
          </w:tcPr>
          <w:p w14:paraId="0330E355"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体育锻炼</w:t>
            </w:r>
          </w:p>
          <w:p w14:paraId="058DF3DF"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（满分</w:t>
            </w:r>
            <w:r w:rsidRPr="00ED3A2E">
              <w:rPr>
                <w:rFonts w:ascii="宋体" w:eastAsia="宋体" w:hAnsi="宋体"/>
                <w:szCs w:val="21"/>
              </w:rPr>
              <w:t>2</w:t>
            </w:r>
            <w:r w:rsidRPr="00ED3A2E">
              <w:rPr>
                <w:rFonts w:ascii="宋体" w:eastAsia="宋体" w:hAnsi="宋体" w:hint="eastAsia"/>
                <w:szCs w:val="21"/>
              </w:rPr>
              <w:t>分）</w:t>
            </w:r>
          </w:p>
        </w:tc>
        <w:tc>
          <w:tcPr>
            <w:tcW w:w="5891" w:type="dxa"/>
            <w:vAlign w:val="center"/>
          </w:tcPr>
          <w:p w14:paraId="31D16A23" w14:textId="77777777" w:rsidR="007439B6" w:rsidRPr="00ED3A2E" w:rsidRDefault="007439B6" w:rsidP="005A3B0B">
            <w:pPr>
              <w:pStyle w:val="a4"/>
              <w:rPr>
                <w:rFonts w:ascii="宋体" w:eastAsia="宋体" w:hAnsi="宋体"/>
                <w:szCs w:val="21"/>
              </w:rPr>
            </w:pPr>
            <w:r w:rsidRPr="00ED3A2E">
              <w:rPr>
                <w:rFonts w:ascii="宋体" w:eastAsia="宋体" w:hAnsi="宋体"/>
                <w:szCs w:val="21"/>
              </w:rPr>
              <w:t>积极参与体育锻炼者得</w:t>
            </w:r>
            <w:r w:rsidRPr="00ED3A2E">
              <w:rPr>
                <w:rFonts w:ascii="宋体" w:eastAsia="宋体" w:hAnsi="宋体" w:hint="eastAsia"/>
                <w:szCs w:val="21"/>
              </w:rPr>
              <w:t>2分</w:t>
            </w:r>
          </w:p>
        </w:tc>
      </w:tr>
      <w:tr w:rsidR="007439B6" w:rsidRPr="00ED3A2E" w14:paraId="1CC2C21E" w14:textId="77777777" w:rsidTr="005A3B0B">
        <w:tc>
          <w:tcPr>
            <w:tcW w:w="704" w:type="dxa"/>
            <w:vAlign w:val="center"/>
          </w:tcPr>
          <w:p w14:paraId="6CED468F"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3</w:t>
            </w:r>
          </w:p>
        </w:tc>
        <w:tc>
          <w:tcPr>
            <w:tcW w:w="1701" w:type="dxa"/>
            <w:vAlign w:val="center"/>
          </w:tcPr>
          <w:p w14:paraId="65B8D6D4"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宿舍卫生</w:t>
            </w:r>
          </w:p>
          <w:p w14:paraId="7F167F05"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（满分</w:t>
            </w:r>
            <w:r w:rsidRPr="00ED3A2E">
              <w:rPr>
                <w:rFonts w:ascii="宋体" w:eastAsia="宋体" w:hAnsi="宋体"/>
                <w:szCs w:val="21"/>
              </w:rPr>
              <w:t>4</w:t>
            </w:r>
            <w:r w:rsidRPr="00ED3A2E">
              <w:rPr>
                <w:rFonts w:ascii="宋体" w:eastAsia="宋体" w:hAnsi="宋体" w:hint="eastAsia"/>
                <w:szCs w:val="21"/>
              </w:rPr>
              <w:t>分）</w:t>
            </w:r>
          </w:p>
        </w:tc>
        <w:tc>
          <w:tcPr>
            <w:tcW w:w="5891" w:type="dxa"/>
            <w:vAlign w:val="center"/>
          </w:tcPr>
          <w:p w14:paraId="1D13D443" w14:textId="77777777" w:rsidR="007439B6" w:rsidRPr="00ED3A2E" w:rsidRDefault="007439B6" w:rsidP="005A3B0B">
            <w:pPr>
              <w:pStyle w:val="a4"/>
              <w:rPr>
                <w:rFonts w:ascii="宋体" w:eastAsia="宋体" w:hAnsi="宋体"/>
                <w:szCs w:val="21"/>
              </w:rPr>
            </w:pPr>
            <w:r w:rsidRPr="00ED3A2E">
              <w:rPr>
                <w:rFonts w:ascii="宋体" w:eastAsia="宋体" w:hAnsi="宋体" w:hint="eastAsia"/>
                <w:szCs w:val="21"/>
              </w:rPr>
              <w:t>上一年度生活园区卫生检查全部合格者（成绩</w:t>
            </w:r>
            <w:r w:rsidRPr="00ED3A2E">
              <w:rPr>
                <w:rFonts w:ascii="宋体" w:eastAsia="宋体" w:hAnsi="宋体"/>
                <w:szCs w:val="21"/>
              </w:rPr>
              <w:t>≥80</w:t>
            </w:r>
            <w:r w:rsidRPr="00ED3A2E">
              <w:rPr>
                <w:rFonts w:ascii="宋体" w:eastAsia="宋体" w:hAnsi="宋体" w:hint="eastAsia"/>
                <w:szCs w:val="21"/>
              </w:rPr>
              <w:t>）得</w:t>
            </w:r>
            <w:r w:rsidRPr="00ED3A2E">
              <w:rPr>
                <w:rFonts w:ascii="宋体" w:eastAsia="宋体" w:hAnsi="宋体"/>
                <w:szCs w:val="21"/>
              </w:rPr>
              <w:t>4</w:t>
            </w:r>
            <w:r w:rsidRPr="00ED3A2E">
              <w:rPr>
                <w:rFonts w:ascii="宋体" w:eastAsia="宋体" w:hAnsi="宋体" w:hint="eastAsia"/>
                <w:szCs w:val="21"/>
              </w:rPr>
              <w:t>分，有不合格者，每次扣</w:t>
            </w:r>
            <w:r w:rsidRPr="00ED3A2E">
              <w:rPr>
                <w:rFonts w:ascii="宋体" w:eastAsia="宋体" w:hAnsi="宋体"/>
                <w:szCs w:val="21"/>
              </w:rPr>
              <w:t>2</w:t>
            </w:r>
            <w:r w:rsidRPr="00ED3A2E">
              <w:rPr>
                <w:rFonts w:ascii="宋体" w:eastAsia="宋体" w:hAnsi="宋体" w:hint="eastAsia"/>
                <w:szCs w:val="21"/>
              </w:rPr>
              <w:t>分；</w:t>
            </w:r>
          </w:p>
        </w:tc>
      </w:tr>
      <w:tr w:rsidR="007439B6" w:rsidRPr="00ED3A2E" w14:paraId="60EC5502" w14:textId="77777777" w:rsidTr="005A3B0B">
        <w:tc>
          <w:tcPr>
            <w:tcW w:w="704" w:type="dxa"/>
            <w:vAlign w:val="center"/>
          </w:tcPr>
          <w:p w14:paraId="769DC014"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4</w:t>
            </w:r>
          </w:p>
        </w:tc>
        <w:tc>
          <w:tcPr>
            <w:tcW w:w="1701" w:type="dxa"/>
            <w:vAlign w:val="center"/>
          </w:tcPr>
          <w:p w14:paraId="1CDEAE89"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社会服务</w:t>
            </w:r>
          </w:p>
          <w:p w14:paraId="25DA8D92" w14:textId="7C115D45" w:rsidR="007439B6" w:rsidRPr="00ED3A2E" w:rsidRDefault="007439B6" w:rsidP="00C25E75">
            <w:pPr>
              <w:pStyle w:val="a4"/>
              <w:jc w:val="center"/>
              <w:rPr>
                <w:rFonts w:ascii="宋体" w:eastAsia="宋体" w:hAnsi="宋体"/>
                <w:szCs w:val="21"/>
              </w:rPr>
            </w:pPr>
            <w:r w:rsidRPr="00ED3A2E">
              <w:rPr>
                <w:rFonts w:ascii="宋体" w:eastAsia="宋体" w:hAnsi="宋体" w:hint="eastAsia"/>
                <w:szCs w:val="21"/>
              </w:rPr>
              <w:t>（满分</w:t>
            </w:r>
            <w:r w:rsidR="00C25E75">
              <w:rPr>
                <w:rFonts w:ascii="宋体" w:eastAsia="宋体" w:hAnsi="宋体"/>
                <w:szCs w:val="21"/>
              </w:rPr>
              <w:t>4</w:t>
            </w:r>
            <w:r w:rsidRPr="00ED3A2E">
              <w:rPr>
                <w:rFonts w:ascii="宋体" w:eastAsia="宋体" w:hAnsi="宋体" w:hint="eastAsia"/>
                <w:szCs w:val="21"/>
              </w:rPr>
              <w:t>分）</w:t>
            </w:r>
          </w:p>
        </w:tc>
        <w:tc>
          <w:tcPr>
            <w:tcW w:w="5891" w:type="dxa"/>
            <w:vAlign w:val="center"/>
          </w:tcPr>
          <w:p w14:paraId="4C75DEAC" w14:textId="3DC1195E" w:rsidR="007439B6" w:rsidRPr="00ED3A2E" w:rsidRDefault="007439B6" w:rsidP="007B4CB6">
            <w:pPr>
              <w:pStyle w:val="a4"/>
              <w:rPr>
                <w:rFonts w:ascii="宋体" w:eastAsia="宋体" w:hAnsi="宋体"/>
                <w:szCs w:val="21"/>
              </w:rPr>
            </w:pPr>
            <w:r w:rsidRPr="00ED3A2E">
              <w:rPr>
                <w:rFonts w:ascii="宋体" w:eastAsia="宋体" w:hAnsi="宋体" w:hint="eastAsia"/>
                <w:szCs w:val="21"/>
              </w:rPr>
              <w:t>参加</w:t>
            </w:r>
            <w:r w:rsidR="007D0161" w:rsidRPr="00ED3A2E">
              <w:rPr>
                <w:rFonts w:ascii="宋体" w:eastAsia="宋体" w:hAnsi="宋体" w:hint="eastAsia"/>
                <w:szCs w:val="21"/>
              </w:rPr>
              <w:t>公益服务</w:t>
            </w:r>
            <w:r w:rsidRPr="00ED3A2E">
              <w:rPr>
                <w:rFonts w:ascii="宋体" w:eastAsia="宋体" w:hAnsi="宋体" w:hint="eastAsia"/>
                <w:szCs w:val="21"/>
              </w:rPr>
              <w:t>及其他社会实践活动。（基础分为</w:t>
            </w:r>
            <w:r w:rsidRPr="00ED3A2E">
              <w:rPr>
                <w:rFonts w:ascii="宋体" w:eastAsia="宋体" w:hAnsi="宋体"/>
                <w:szCs w:val="21"/>
              </w:rPr>
              <w:t>2</w:t>
            </w:r>
            <w:r w:rsidRPr="00ED3A2E">
              <w:rPr>
                <w:rFonts w:ascii="宋体" w:eastAsia="宋体" w:hAnsi="宋体" w:hint="eastAsia"/>
                <w:szCs w:val="21"/>
              </w:rPr>
              <w:t>分，获上海市优秀一项加</w:t>
            </w:r>
            <w:r w:rsidRPr="00ED3A2E">
              <w:rPr>
                <w:rFonts w:ascii="宋体" w:eastAsia="宋体" w:hAnsi="宋体"/>
                <w:szCs w:val="21"/>
              </w:rPr>
              <w:t>1</w:t>
            </w:r>
            <w:r w:rsidRPr="00ED3A2E">
              <w:rPr>
                <w:rFonts w:ascii="宋体" w:eastAsia="宋体" w:hAnsi="宋体" w:hint="eastAsia"/>
                <w:szCs w:val="21"/>
              </w:rPr>
              <w:t>分，获校级优秀一项</w:t>
            </w:r>
            <w:r w:rsidRPr="00ED3A2E">
              <w:rPr>
                <w:rFonts w:ascii="宋体" w:eastAsia="宋体" w:hAnsi="宋体"/>
                <w:szCs w:val="21"/>
              </w:rPr>
              <w:t>0.5</w:t>
            </w:r>
            <w:r w:rsidR="00C25E75">
              <w:rPr>
                <w:rFonts w:ascii="宋体" w:eastAsia="宋体" w:hAnsi="宋体" w:hint="eastAsia"/>
                <w:szCs w:val="21"/>
              </w:rPr>
              <w:t>分</w:t>
            </w:r>
            <w:r w:rsidR="007B4CB6">
              <w:rPr>
                <w:rFonts w:ascii="宋体" w:eastAsia="宋体" w:hAnsi="宋体" w:hint="eastAsia"/>
                <w:szCs w:val="21"/>
              </w:rPr>
              <w:t>，当年度无偿献血0</w:t>
            </w:r>
            <w:r w:rsidR="007B4CB6">
              <w:rPr>
                <w:rFonts w:ascii="宋体" w:eastAsia="宋体" w:hAnsi="宋体"/>
                <w:szCs w:val="21"/>
              </w:rPr>
              <w:t>.</w:t>
            </w:r>
            <w:r w:rsidR="007B4CB6">
              <w:rPr>
                <w:rFonts w:ascii="宋体" w:eastAsia="宋体" w:hAnsi="宋体" w:hint="eastAsia"/>
                <w:szCs w:val="21"/>
              </w:rPr>
              <w:t>2分,其它社会服务好人好事由学生办认定</w:t>
            </w:r>
            <w:r w:rsidR="00C25E75">
              <w:rPr>
                <w:rFonts w:ascii="宋体" w:eastAsia="宋体" w:hAnsi="宋体" w:hint="eastAsia"/>
                <w:szCs w:val="21"/>
              </w:rPr>
              <w:t>）；</w:t>
            </w:r>
          </w:p>
        </w:tc>
      </w:tr>
      <w:tr w:rsidR="007439B6" w:rsidRPr="00ED3A2E" w14:paraId="69733D81" w14:textId="77777777" w:rsidTr="005A3B0B">
        <w:tc>
          <w:tcPr>
            <w:tcW w:w="704" w:type="dxa"/>
            <w:vAlign w:val="center"/>
          </w:tcPr>
          <w:p w14:paraId="65861679"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lastRenderedPageBreak/>
              <w:t>5</w:t>
            </w:r>
          </w:p>
        </w:tc>
        <w:tc>
          <w:tcPr>
            <w:tcW w:w="1701" w:type="dxa"/>
            <w:vAlign w:val="center"/>
          </w:tcPr>
          <w:p w14:paraId="64191D9C" w14:textId="77777777" w:rsidR="007439B6" w:rsidRPr="00ED3A2E" w:rsidRDefault="007439B6" w:rsidP="005A3B0B">
            <w:pPr>
              <w:pStyle w:val="a4"/>
              <w:jc w:val="center"/>
              <w:rPr>
                <w:rFonts w:ascii="宋体" w:eastAsia="宋体" w:hAnsi="宋体"/>
                <w:szCs w:val="21"/>
              </w:rPr>
            </w:pPr>
            <w:r w:rsidRPr="00ED3A2E">
              <w:rPr>
                <w:rFonts w:ascii="宋体" w:eastAsia="宋体" w:hAnsi="宋体" w:hint="eastAsia"/>
                <w:szCs w:val="21"/>
              </w:rPr>
              <w:t>导师评价</w:t>
            </w:r>
          </w:p>
          <w:p w14:paraId="3291DAF7" w14:textId="07C3E905" w:rsidR="007439B6" w:rsidRPr="00ED3A2E" w:rsidRDefault="007439B6" w:rsidP="00C25E75">
            <w:pPr>
              <w:pStyle w:val="a4"/>
              <w:jc w:val="center"/>
              <w:rPr>
                <w:rFonts w:ascii="宋体" w:eastAsia="宋体" w:hAnsi="宋体"/>
                <w:szCs w:val="21"/>
              </w:rPr>
            </w:pPr>
            <w:r w:rsidRPr="00ED3A2E">
              <w:rPr>
                <w:rFonts w:ascii="宋体" w:eastAsia="宋体" w:hAnsi="宋体" w:hint="eastAsia"/>
                <w:szCs w:val="21"/>
              </w:rPr>
              <w:t>（满分</w:t>
            </w:r>
            <w:r w:rsidR="00C25E75">
              <w:rPr>
                <w:rFonts w:ascii="宋体" w:eastAsia="宋体" w:hAnsi="宋体"/>
                <w:szCs w:val="21"/>
              </w:rPr>
              <w:t>5</w:t>
            </w:r>
            <w:r w:rsidRPr="00ED3A2E">
              <w:rPr>
                <w:rFonts w:ascii="宋体" w:eastAsia="宋体" w:hAnsi="宋体" w:hint="eastAsia"/>
                <w:szCs w:val="21"/>
              </w:rPr>
              <w:t>分）</w:t>
            </w:r>
          </w:p>
        </w:tc>
        <w:tc>
          <w:tcPr>
            <w:tcW w:w="5891" w:type="dxa"/>
            <w:vAlign w:val="center"/>
          </w:tcPr>
          <w:p w14:paraId="208A01C9" w14:textId="03874888" w:rsidR="007439B6" w:rsidRPr="00ED3A2E" w:rsidRDefault="007439B6" w:rsidP="00C25E75">
            <w:pPr>
              <w:pStyle w:val="a4"/>
              <w:rPr>
                <w:rFonts w:ascii="宋体" w:eastAsia="宋体" w:hAnsi="宋体"/>
                <w:szCs w:val="21"/>
              </w:rPr>
            </w:pPr>
            <w:r w:rsidRPr="00ED3A2E">
              <w:rPr>
                <w:rFonts w:ascii="宋体" w:eastAsia="宋体" w:hAnsi="宋体" w:hint="eastAsia"/>
                <w:szCs w:val="21"/>
              </w:rPr>
              <w:t>由导师给出评价意见并打分，最高</w:t>
            </w:r>
            <w:r w:rsidR="00C25E75">
              <w:rPr>
                <w:rFonts w:ascii="宋体" w:eastAsia="宋体" w:hAnsi="宋体"/>
                <w:szCs w:val="21"/>
              </w:rPr>
              <w:t>5</w:t>
            </w:r>
            <w:r w:rsidRPr="00ED3A2E">
              <w:rPr>
                <w:rFonts w:ascii="宋体" w:eastAsia="宋体" w:hAnsi="宋体" w:hint="eastAsia"/>
                <w:szCs w:val="21"/>
              </w:rPr>
              <w:t>分。</w:t>
            </w:r>
          </w:p>
        </w:tc>
      </w:tr>
    </w:tbl>
    <w:p w14:paraId="050B74A1" w14:textId="06E7126A" w:rsidR="007439B6" w:rsidRPr="005448DF" w:rsidRDefault="007D0161" w:rsidP="007F6B3C">
      <w:pPr>
        <w:pStyle w:val="a4"/>
        <w:numPr>
          <w:ilvl w:val="0"/>
          <w:numId w:val="10"/>
        </w:numPr>
        <w:rPr>
          <w:rFonts w:ascii="仿宋_GB2312" w:eastAsia="仿宋_GB2312" w:hAnsi="宋体" w:cs="宋体"/>
          <w:color w:val="000000"/>
          <w:kern w:val="0"/>
          <w:sz w:val="30"/>
          <w:szCs w:val="30"/>
        </w:rPr>
      </w:pPr>
      <w:r w:rsidRPr="005448DF">
        <w:rPr>
          <w:rFonts w:ascii="仿宋_GB2312" w:eastAsia="仿宋_GB2312" w:hAnsi="宋体" w:cs="宋体" w:hint="eastAsia"/>
          <w:color w:val="000000"/>
          <w:kern w:val="0"/>
          <w:sz w:val="30"/>
          <w:szCs w:val="30"/>
        </w:rPr>
        <w:t>学习</w:t>
      </w:r>
      <w:r w:rsidR="007439B6" w:rsidRPr="005448DF">
        <w:rPr>
          <w:rFonts w:ascii="仿宋_GB2312" w:eastAsia="仿宋_GB2312" w:hAnsi="宋体" w:cs="宋体" w:hint="eastAsia"/>
          <w:color w:val="000000"/>
          <w:kern w:val="0"/>
          <w:sz w:val="30"/>
          <w:szCs w:val="30"/>
        </w:rPr>
        <w:t>成绩得分</w:t>
      </w:r>
    </w:p>
    <w:tbl>
      <w:tblPr>
        <w:tblStyle w:val="a3"/>
        <w:tblW w:w="0" w:type="auto"/>
        <w:tblLook w:val="04A0" w:firstRow="1" w:lastRow="0" w:firstColumn="1" w:lastColumn="0" w:noHBand="0" w:noVBand="1"/>
      </w:tblPr>
      <w:tblGrid>
        <w:gridCol w:w="846"/>
        <w:gridCol w:w="3118"/>
        <w:gridCol w:w="4332"/>
      </w:tblGrid>
      <w:tr w:rsidR="007439B6" w:rsidRPr="00ED3A2E" w14:paraId="7DE51114" w14:textId="77777777" w:rsidTr="007D0161">
        <w:tc>
          <w:tcPr>
            <w:tcW w:w="846" w:type="dxa"/>
            <w:vAlign w:val="center"/>
          </w:tcPr>
          <w:p w14:paraId="2385F425"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序号</w:t>
            </w:r>
          </w:p>
        </w:tc>
        <w:tc>
          <w:tcPr>
            <w:tcW w:w="3118" w:type="dxa"/>
            <w:vAlign w:val="center"/>
          </w:tcPr>
          <w:p w14:paraId="64F3F6FF"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年级</w:t>
            </w:r>
          </w:p>
        </w:tc>
        <w:tc>
          <w:tcPr>
            <w:tcW w:w="4332" w:type="dxa"/>
            <w:vAlign w:val="center"/>
          </w:tcPr>
          <w:p w14:paraId="7E578061"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得分依据</w:t>
            </w:r>
          </w:p>
        </w:tc>
      </w:tr>
      <w:tr w:rsidR="007439B6" w:rsidRPr="00ED3A2E" w14:paraId="236604AF" w14:textId="77777777" w:rsidTr="007D0161">
        <w:tc>
          <w:tcPr>
            <w:tcW w:w="846" w:type="dxa"/>
            <w:vAlign w:val="center"/>
          </w:tcPr>
          <w:p w14:paraId="57CD389B"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1</w:t>
            </w:r>
          </w:p>
        </w:tc>
        <w:tc>
          <w:tcPr>
            <w:tcW w:w="3118" w:type="dxa"/>
            <w:vAlign w:val="center"/>
          </w:tcPr>
          <w:p w14:paraId="77017463"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硕士一年级</w:t>
            </w:r>
            <w:r w:rsidR="007D0161" w:rsidRPr="00ED3A2E">
              <w:rPr>
                <w:rFonts w:ascii="宋体" w:eastAsia="宋体" w:hAnsi="宋体"/>
                <w:szCs w:val="21"/>
              </w:rPr>
              <w:br/>
            </w:r>
            <w:r w:rsidRPr="00ED3A2E">
              <w:rPr>
                <w:rFonts w:ascii="宋体" w:eastAsia="宋体" w:hAnsi="宋体" w:cs="宋体" w:hint="eastAsia"/>
                <w:sz w:val="24"/>
              </w:rPr>
              <w:t>（申请时为硕士二年级）</w:t>
            </w:r>
          </w:p>
        </w:tc>
        <w:tc>
          <w:tcPr>
            <w:tcW w:w="4332" w:type="dxa"/>
            <w:vAlign w:val="center"/>
          </w:tcPr>
          <w:p w14:paraId="0DDAF141" w14:textId="13645B24"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学习</w:t>
            </w:r>
            <w:r w:rsidR="009C578C">
              <w:rPr>
                <w:rFonts w:ascii="宋体" w:eastAsia="宋体" w:hAnsi="宋体" w:cs="宋体" w:hint="eastAsia"/>
                <w:sz w:val="24"/>
              </w:rPr>
              <w:t>绩点GPA</w:t>
            </w:r>
            <w:r w:rsidR="00D63C8B">
              <w:rPr>
                <w:rFonts w:ascii="宋体" w:eastAsia="宋体" w:hAnsi="宋体"/>
                <w:sz w:val="24"/>
              </w:rPr>
              <w:t>/</w:t>
            </w:r>
            <w:r w:rsidR="00F37D03">
              <w:rPr>
                <w:rFonts w:ascii="宋体" w:eastAsia="宋体" w:hAnsi="宋体" w:hint="eastAsia"/>
                <w:sz w:val="24"/>
              </w:rPr>
              <w:t>4.0</w:t>
            </w:r>
            <w:r w:rsidR="009408A6">
              <w:rPr>
                <w:rFonts w:ascii="宋体" w:eastAsia="宋体" w:hAnsi="宋体" w:hint="eastAsia"/>
                <w:sz w:val="24"/>
              </w:rPr>
              <w:t>*</w:t>
            </w:r>
            <w:r w:rsidRPr="00ED3A2E">
              <w:rPr>
                <w:rFonts w:ascii="宋体" w:eastAsia="宋体" w:hAnsi="宋体"/>
                <w:sz w:val="24"/>
              </w:rPr>
              <w:t>50</w:t>
            </w:r>
          </w:p>
        </w:tc>
      </w:tr>
      <w:tr w:rsidR="007439B6" w:rsidRPr="00ED3A2E" w14:paraId="4D7E08F2" w14:textId="77777777" w:rsidTr="007D0161">
        <w:tc>
          <w:tcPr>
            <w:tcW w:w="846" w:type="dxa"/>
            <w:vAlign w:val="center"/>
          </w:tcPr>
          <w:p w14:paraId="1BCE7EA6"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2</w:t>
            </w:r>
          </w:p>
        </w:tc>
        <w:tc>
          <w:tcPr>
            <w:tcW w:w="3118" w:type="dxa"/>
            <w:vAlign w:val="center"/>
          </w:tcPr>
          <w:p w14:paraId="5BDD6E4F" w14:textId="77777777"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二年级硕士成绩</w:t>
            </w:r>
            <w:r w:rsidR="007D0161" w:rsidRPr="00ED3A2E">
              <w:rPr>
                <w:rFonts w:ascii="宋体" w:eastAsia="宋体" w:hAnsi="宋体" w:cs="宋体"/>
                <w:sz w:val="24"/>
              </w:rPr>
              <w:br/>
            </w:r>
            <w:r w:rsidRPr="00ED3A2E">
              <w:rPr>
                <w:rFonts w:ascii="宋体" w:eastAsia="宋体" w:hAnsi="宋体" w:cs="宋体" w:hint="eastAsia"/>
                <w:sz w:val="24"/>
              </w:rPr>
              <w:t>（申请时为硕士三年级）</w:t>
            </w:r>
          </w:p>
        </w:tc>
        <w:tc>
          <w:tcPr>
            <w:tcW w:w="4332" w:type="dxa"/>
            <w:vAlign w:val="center"/>
          </w:tcPr>
          <w:p w14:paraId="58DDBBE4" w14:textId="57339944"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学习</w:t>
            </w:r>
            <w:r w:rsidR="009C578C">
              <w:rPr>
                <w:rFonts w:ascii="宋体" w:eastAsia="宋体" w:hAnsi="宋体" w:cs="宋体" w:hint="eastAsia"/>
                <w:sz w:val="24"/>
              </w:rPr>
              <w:t>绩点GPA</w:t>
            </w:r>
            <w:r w:rsidR="00D63C8B">
              <w:rPr>
                <w:rFonts w:ascii="宋体" w:eastAsia="宋体" w:hAnsi="宋体"/>
                <w:sz w:val="24"/>
              </w:rPr>
              <w:t>/</w:t>
            </w:r>
            <w:r w:rsidR="00F37D03">
              <w:rPr>
                <w:rFonts w:ascii="宋体" w:eastAsia="宋体" w:hAnsi="宋体" w:hint="eastAsia"/>
                <w:sz w:val="24"/>
              </w:rPr>
              <w:t>4.0</w:t>
            </w:r>
            <w:r w:rsidRPr="00ED3A2E">
              <w:rPr>
                <w:rFonts w:ascii="宋体" w:eastAsia="宋体" w:hAnsi="宋体"/>
                <w:sz w:val="24"/>
              </w:rPr>
              <w:t>*30</w:t>
            </w:r>
          </w:p>
        </w:tc>
      </w:tr>
      <w:tr w:rsidR="007439B6" w:rsidRPr="00ED3A2E" w14:paraId="3E83D6F8" w14:textId="77777777" w:rsidTr="007D0161">
        <w:tc>
          <w:tcPr>
            <w:tcW w:w="846" w:type="dxa"/>
            <w:vAlign w:val="center"/>
          </w:tcPr>
          <w:p w14:paraId="772A1410" w14:textId="77777777" w:rsidR="007439B6" w:rsidRPr="00ED3A2E" w:rsidRDefault="007439B6" w:rsidP="007D0161">
            <w:pPr>
              <w:pStyle w:val="a4"/>
              <w:jc w:val="center"/>
              <w:rPr>
                <w:rFonts w:ascii="宋体" w:eastAsia="宋体" w:hAnsi="宋体"/>
                <w:szCs w:val="21"/>
              </w:rPr>
            </w:pPr>
            <w:r w:rsidRPr="00ED3A2E">
              <w:rPr>
                <w:rFonts w:ascii="宋体" w:eastAsia="宋体" w:hAnsi="宋体" w:hint="eastAsia"/>
                <w:szCs w:val="21"/>
              </w:rPr>
              <w:t>3</w:t>
            </w:r>
          </w:p>
        </w:tc>
        <w:tc>
          <w:tcPr>
            <w:tcW w:w="3118" w:type="dxa"/>
            <w:vAlign w:val="center"/>
          </w:tcPr>
          <w:p w14:paraId="24509616" w14:textId="77777777"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博士生</w:t>
            </w:r>
          </w:p>
        </w:tc>
        <w:tc>
          <w:tcPr>
            <w:tcW w:w="4332" w:type="dxa"/>
            <w:vAlign w:val="center"/>
          </w:tcPr>
          <w:p w14:paraId="429A8F9A" w14:textId="77777777" w:rsidR="007439B6" w:rsidRPr="00ED3A2E" w:rsidRDefault="007439B6" w:rsidP="007D0161">
            <w:pPr>
              <w:pStyle w:val="a4"/>
              <w:jc w:val="center"/>
              <w:rPr>
                <w:rFonts w:ascii="宋体" w:eastAsia="宋体" w:hAnsi="宋体"/>
                <w:szCs w:val="21"/>
              </w:rPr>
            </w:pPr>
            <w:r w:rsidRPr="00ED3A2E">
              <w:rPr>
                <w:rFonts w:ascii="宋体" w:eastAsia="宋体" w:hAnsi="宋体" w:cs="宋体" w:hint="eastAsia"/>
                <w:sz w:val="24"/>
              </w:rPr>
              <w:t>按照培养计划执行者且无不及格者得分为</w:t>
            </w:r>
            <w:r w:rsidRPr="00ED3A2E">
              <w:rPr>
                <w:rFonts w:ascii="宋体" w:eastAsia="宋体" w:hAnsi="宋体"/>
                <w:sz w:val="24"/>
              </w:rPr>
              <w:t>10</w:t>
            </w:r>
            <w:r w:rsidRPr="00ED3A2E">
              <w:rPr>
                <w:rFonts w:ascii="宋体" w:eastAsia="宋体" w:hAnsi="宋体" w:cs="宋体" w:hint="eastAsia"/>
                <w:sz w:val="24"/>
              </w:rPr>
              <w:t>分，否则不得分</w:t>
            </w:r>
          </w:p>
        </w:tc>
      </w:tr>
    </w:tbl>
    <w:p w14:paraId="093BC6A5" w14:textId="7B425B77" w:rsidR="00BF7C44" w:rsidRPr="00624CCB" w:rsidRDefault="007439B6" w:rsidP="00624CCB">
      <w:pPr>
        <w:pStyle w:val="a4"/>
        <w:numPr>
          <w:ilvl w:val="0"/>
          <w:numId w:val="10"/>
        </w:numPr>
        <w:rPr>
          <w:rFonts w:ascii="仿宋_GB2312" w:eastAsia="仿宋_GB2312" w:hAnsi="宋体" w:cs="宋体"/>
          <w:color w:val="000000"/>
          <w:kern w:val="0"/>
          <w:sz w:val="30"/>
          <w:szCs w:val="30"/>
        </w:rPr>
      </w:pPr>
      <w:r w:rsidRPr="005448DF">
        <w:rPr>
          <w:rFonts w:ascii="仿宋_GB2312" w:eastAsia="仿宋_GB2312" w:hAnsi="宋体" w:cs="宋体" w:hint="eastAsia"/>
          <w:color w:val="000000"/>
          <w:kern w:val="0"/>
          <w:sz w:val="30"/>
          <w:szCs w:val="30"/>
        </w:rPr>
        <w:t>科研成果</w:t>
      </w:r>
      <w:r w:rsidR="007D0161" w:rsidRPr="005448DF">
        <w:rPr>
          <w:rFonts w:ascii="仿宋_GB2312" w:eastAsia="仿宋_GB2312" w:hAnsi="宋体" w:cs="宋体" w:hint="eastAsia"/>
          <w:color w:val="000000"/>
          <w:kern w:val="0"/>
          <w:sz w:val="30"/>
          <w:szCs w:val="30"/>
        </w:rPr>
        <w:t>得</w:t>
      </w:r>
      <w:r w:rsidRPr="005448DF">
        <w:rPr>
          <w:rFonts w:ascii="仿宋_GB2312" w:eastAsia="仿宋_GB2312" w:hAnsi="宋体" w:cs="宋体" w:hint="eastAsia"/>
          <w:color w:val="000000"/>
          <w:kern w:val="0"/>
          <w:sz w:val="30"/>
          <w:szCs w:val="30"/>
        </w:rPr>
        <w:t>分</w:t>
      </w:r>
      <w:r w:rsidR="00733557" w:rsidRPr="005448DF">
        <w:rPr>
          <w:rFonts w:ascii="仿宋_GB2312" w:eastAsia="仿宋_GB2312" w:hAnsi="宋体" w:cs="宋体" w:hint="eastAsia"/>
          <w:color w:val="000000"/>
          <w:kern w:val="0"/>
          <w:sz w:val="30"/>
          <w:szCs w:val="30"/>
        </w:rPr>
        <w:t>，可累加，不设上限</w:t>
      </w:r>
    </w:p>
    <w:tbl>
      <w:tblPr>
        <w:tblStyle w:val="a3"/>
        <w:tblW w:w="8359" w:type="dxa"/>
        <w:tblLook w:val="04A0" w:firstRow="1" w:lastRow="0" w:firstColumn="1" w:lastColumn="0" w:noHBand="0" w:noVBand="1"/>
      </w:tblPr>
      <w:tblGrid>
        <w:gridCol w:w="846"/>
        <w:gridCol w:w="1134"/>
        <w:gridCol w:w="2126"/>
        <w:gridCol w:w="2126"/>
        <w:gridCol w:w="2127"/>
      </w:tblGrid>
      <w:tr w:rsidR="00BF7C44" w14:paraId="74CBB494" w14:textId="77777777" w:rsidTr="005A3B0B">
        <w:tc>
          <w:tcPr>
            <w:tcW w:w="846" w:type="dxa"/>
          </w:tcPr>
          <w:p w14:paraId="55406AB4" w14:textId="77777777" w:rsidR="00BF7C44" w:rsidRPr="00BF7C44" w:rsidRDefault="00BF7C44" w:rsidP="005A3B0B">
            <w:pPr>
              <w:pStyle w:val="a4"/>
              <w:jc w:val="center"/>
              <w:rPr>
                <w:b/>
                <w:bCs/>
                <w:sz w:val="24"/>
              </w:rPr>
            </w:pPr>
            <w:r w:rsidRPr="00BF7C44">
              <w:rPr>
                <w:rFonts w:hint="eastAsia"/>
                <w:b/>
                <w:bCs/>
                <w:sz w:val="24"/>
              </w:rPr>
              <w:t>类别</w:t>
            </w:r>
          </w:p>
        </w:tc>
        <w:tc>
          <w:tcPr>
            <w:tcW w:w="7513" w:type="dxa"/>
            <w:gridSpan w:val="4"/>
          </w:tcPr>
          <w:p w14:paraId="234A4F2A" w14:textId="77777777" w:rsidR="00BF7C44" w:rsidRPr="00BF7C44" w:rsidRDefault="00BF7C44" w:rsidP="005A3B0B">
            <w:pPr>
              <w:pStyle w:val="a4"/>
              <w:jc w:val="center"/>
              <w:rPr>
                <w:b/>
                <w:bCs/>
                <w:sz w:val="24"/>
              </w:rPr>
            </w:pPr>
            <w:r w:rsidRPr="00BF7C44">
              <w:rPr>
                <w:rFonts w:hint="eastAsia"/>
                <w:b/>
                <w:bCs/>
                <w:sz w:val="24"/>
              </w:rPr>
              <w:t>分值计算</w:t>
            </w:r>
          </w:p>
        </w:tc>
      </w:tr>
      <w:tr w:rsidR="00BF7C44" w14:paraId="7FE0A979" w14:textId="77777777" w:rsidTr="00ED3A2E">
        <w:tc>
          <w:tcPr>
            <w:tcW w:w="846" w:type="dxa"/>
            <w:vMerge w:val="restart"/>
            <w:vAlign w:val="center"/>
          </w:tcPr>
          <w:p w14:paraId="45DB860E" w14:textId="77777777" w:rsidR="00BF7C44" w:rsidRDefault="00BF7C44" w:rsidP="005A3B0B">
            <w:pPr>
              <w:pStyle w:val="a4"/>
              <w:jc w:val="center"/>
              <w:rPr>
                <w:bCs/>
                <w:sz w:val="24"/>
              </w:rPr>
            </w:pPr>
            <w:r>
              <w:rPr>
                <w:rFonts w:hint="eastAsia"/>
                <w:bCs/>
                <w:sz w:val="24"/>
              </w:rPr>
              <w:t>论文</w:t>
            </w:r>
          </w:p>
        </w:tc>
        <w:tc>
          <w:tcPr>
            <w:tcW w:w="1134" w:type="dxa"/>
            <w:vAlign w:val="center"/>
          </w:tcPr>
          <w:p w14:paraId="11B29D55" w14:textId="77777777" w:rsidR="00BF7C44" w:rsidRPr="00B10C03" w:rsidRDefault="00BF7C44" w:rsidP="005A3B0B">
            <w:pPr>
              <w:pStyle w:val="a4"/>
              <w:jc w:val="center"/>
              <w:rPr>
                <w:rFonts w:ascii="宋体" w:eastAsia="宋体" w:hAnsi="宋体"/>
                <w:bCs/>
                <w:szCs w:val="21"/>
              </w:rPr>
            </w:pPr>
            <w:r w:rsidRPr="00B10C03">
              <w:rPr>
                <w:rFonts w:ascii="宋体" w:eastAsia="宋体" w:hAnsi="宋体" w:hint="eastAsia"/>
                <w:bCs/>
                <w:szCs w:val="21"/>
              </w:rPr>
              <w:t>SCI</w:t>
            </w:r>
            <w:r>
              <w:rPr>
                <w:rFonts w:ascii="宋体" w:eastAsia="宋体" w:hAnsi="宋体" w:hint="eastAsia"/>
                <w:bCs/>
                <w:szCs w:val="21"/>
              </w:rPr>
              <w:t>期刊</w:t>
            </w:r>
          </w:p>
        </w:tc>
        <w:tc>
          <w:tcPr>
            <w:tcW w:w="6379" w:type="dxa"/>
            <w:gridSpan w:val="3"/>
          </w:tcPr>
          <w:p w14:paraId="3ADD8A4D" w14:textId="59F3062A" w:rsidR="004D7DAF" w:rsidRDefault="004D7DAF" w:rsidP="005A3B0B">
            <w:pPr>
              <w:pStyle w:val="a4"/>
              <w:rPr>
                <w:rFonts w:ascii="宋体" w:eastAsia="宋体" w:hAnsi="宋体"/>
                <w:bCs/>
                <w:szCs w:val="21"/>
              </w:rPr>
            </w:pPr>
            <w:r>
              <w:rPr>
                <w:rFonts w:ascii="宋体" w:eastAsia="宋体" w:hAnsi="宋体" w:hint="eastAsia"/>
                <w:bCs/>
                <w:szCs w:val="21"/>
              </w:rPr>
              <w:t>Nature</w:t>
            </w:r>
            <w:r>
              <w:rPr>
                <w:rFonts w:ascii="宋体" w:eastAsia="宋体" w:hAnsi="宋体"/>
                <w:bCs/>
                <w:szCs w:val="21"/>
              </w:rPr>
              <w:t>/Science/Cell</w:t>
            </w:r>
            <w:r>
              <w:rPr>
                <w:rFonts w:ascii="宋体" w:eastAsia="宋体" w:hAnsi="宋体" w:hint="eastAsia"/>
                <w:bCs/>
                <w:szCs w:val="21"/>
              </w:rPr>
              <w:t>及重要子刊5</w:t>
            </w:r>
            <w:r>
              <w:rPr>
                <w:rFonts w:ascii="宋体" w:eastAsia="宋体" w:hAnsi="宋体"/>
                <w:bCs/>
                <w:szCs w:val="21"/>
              </w:rPr>
              <w:t>00</w:t>
            </w:r>
            <w:r>
              <w:rPr>
                <w:rFonts w:ascii="宋体" w:eastAsia="宋体" w:hAnsi="宋体" w:hint="eastAsia"/>
                <w:bCs/>
                <w:szCs w:val="21"/>
              </w:rPr>
              <w:t>分，并可直接进入国奖答辩；</w:t>
            </w:r>
          </w:p>
          <w:p w14:paraId="0C4A7BFB" w14:textId="3EF7AC3C" w:rsidR="00BF7C44" w:rsidRPr="00E202E3" w:rsidRDefault="00800050" w:rsidP="005A3B0B">
            <w:pPr>
              <w:pStyle w:val="a4"/>
              <w:rPr>
                <w:rFonts w:ascii="宋体" w:eastAsia="宋体" w:hAnsi="宋体"/>
                <w:bCs/>
                <w:szCs w:val="21"/>
              </w:rPr>
            </w:pPr>
            <w:r w:rsidRPr="0057575E">
              <w:rPr>
                <w:rFonts w:ascii="宋体" w:eastAsia="宋体" w:hAnsi="宋体" w:hint="eastAsia"/>
                <w:bCs/>
                <w:szCs w:val="21"/>
              </w:rPr>
              <w:t>学院认定的</w:t>
            </w:r>
            <w:r w:rsidR="00251414">
              <w:rPr>
                <w:rFonts w:ascii="宋体" w:eastAsia="宋体" w:hAnsi="宋体" w:hint="eastAsia"/>
                <w:bCs/>
                <w:szCs w:val="21"/>
              </w:rPr>
              <w:t>其他</w:t>
            </w:r>
            <w:r w:rsidRPr="0057575E">
              <w:rPr>
                <w:rFonts w:ascii="宋体" w:eastAsia="宋体" w:hAnsi="宋体" w:hint="eastAsia"/>
                <w:bCs/>
                <w:szCs w:val="21"/>
              </w:rPr>
              <w:t>化学、化工类顶级期刊</w:t>
            </w:r>
            <w:r w:rsidR="00BF7C44" w:rsidRPr="0057575E">
              <w:rPr>
                <w:rFonts w:ascii="宋体" w:eastAsia="宋体" w:hAnsi="宋体"/>
                <w:bCs/>
                <w:szCs w:val="21"/>
              </w:rPr>
              <w:t>200分</w:t>
            </w:r>
            <w:r w:rsidRPr="0057575E">
              <w:rPr>
                <w:rFonts w:ascii="宋体" w:eastAsia="宋体" w:hAnsi="宋体" w:hint="eastAsia"/>
                <w:bCs/>
                <w:szCs w:val="21"/>
              </w:rPr>
              <w:t>；</w:t>
            </w:r>
          </w:p>
          <w:p w14:paraId="20830535" w14:textId="77777777" w:rsidR="00BF7C44" w:rsidRPr="00E202E3" w:rsidRDefault="00BF7C44" w:rsidP="00BF7C44">
            <w:pPr>
              <w:pStyle w:val="a4"/>
              <w:rPr>
                <w:rFonts w:ascii="宋体" w:eastAsia="宋体" w:hAnsi="宋体"/>
                <w:bCs/>
                <w:szCs w:val="21"/>
              </w:rPr>
            </w:pPr>
            <w:r w:rsidRPr="00E202E3">
              <w:rPr>
                <w:rFonts w:ascii="宋体" w:eastAsia="宋体" w:hAnsi="宋体" w:hint="eastAsia"/>
                <w:bCs/>
                <w:szCs w:val="21"/>
              </w:rPr>
              <w:t>其他期刊按中科院分区（大区）进行评分：</w:t>
            </w:r>
          </w:p>
          <w:p w14:paraId="5D6B7E7F" w14:textId="77777777" w:rsidR="00BF7C44" w:rsidRPr="00B10C03" w:rsidRDefault="00BF7C44" w:rsidP="00BF7C44">
            <w:pPr>
              <w:pStyle w:val="a4"/>
              <w:rPr>
                <w:rFonts w:ascii="宋体" w:eastAsia="宋体" w:hAnsi="宋体"/>
                <w:bCs/>
                <w:szCs w:val="21"/>
              </w:rPr>
            </w:pPr>
            <w:r w:rsidRPr="00E202E3">
              <w:rPr>
                <w:rFonts w:ascii="宋体" w:eastAsia="宋体" w:hAnsi="宋体" w:hint="eastAsia"/>
                <w:bCs/>
                <w:szCs w:val="21"/>
              </w:rPr>
              <w:t>1区100分；</w:t>
            </w:r>
            <w:r w:rsidRPr="00E202E3">
              <w:rPr>
                <w:rFonts w:ascii="宋体" w:eastAsia="宋体" w:hAnsi="宋体"/>
                <w:bCs/>
                <w:szCs w:val="21"/>
              </w:rPr>
              <w:t>2</w:t>
            </w:r>
            <w:r w:rsidRPr="00E202E3">
              <w:rPr>
                <w:rFonts w:ascii="宋体" w:eastAsia="宋体" w:hAnsi="宋体" w:hint="eastAsia"/>
                <w:bCs/>
                <w:szCs w:val="21"/>
              </w:rPr>
              <w:t>区</w:t>
            </w:r>
            <w:r w:rsidRPr="00E202E3">
              <w:rPr>
                <w:rFonts w:ascii="宋体" w:eastAsia="宋体" w:hAnsi="宋体"/>
                <w:bCs/>
                <w:szCs w:val="21"/>
              </w:rPr>
              <w:t>5</w:t>
            </w:r>
            <w:r w:rsidRPr="00E202E3">
              <w:rPr>
                <w:rFonts w:ascii="宋体" w:eastAsia="宋体" w:hAnsi="宋体" w:hint="eastAsia"/>
                <w:bCs/>
                <w:szCs w:val="21"/>
              </w:rPr>
              <w:t>0分</w:t>
            </w:r>
            <w:r w:rsidR="00ED3A2E" w:rsidRPr="00E202E3">
              <w:rPr>
                <w:rFonts w:ascii="宋体" w:eastAsia="宋体" w:hAnsi="宋体" w:hint="eastAsia"/>
                <w:bCs/>
                <w:szCs w:val="21"/>
              </w:rPr>
              <w:t>；</w:t>
            </w:r>
            <w:r w:rsidRPr="00E202E3">
              <w:rPr>
                <w:rFonts w:ascii="宋体" w:eastAsia="宋体" w:hAnsi="宋体"/>
                <w:bCs/>
                <w:szCs w:val="21"/>
              </w:rPr>
              <w:t>3</w:t>
            </w:r>
            <w:r w:rsidRPr="00E202E3">
              <w:rPr>
                <w:rFonts w:ascii="宋体" w:eastAsia="宋体" w:hAnsi="宋体" w:hint="eastAsia"/>
                <w:bCs/>
                <w:szCs w:val="21"/>
              </w:rPr>
              <w:t>区</w:t>
            </w:r>
            <w:r w:rsidRPr="00E202E3">
              <w:rPr>
                <w:rFonts w:ascii="宋体" w:eastAsia="宋体" w:hAnsi="宋体"/>
                <w:bCs/>
                <w:szCs w:val="21"/>
              </w:rPr>
              <w:t>3</w:t>
            </w:r>
            <w:r w:rsidRPr="00E202E3">
              <w:rPr>
                <w:rFonts w:ascii="宋体" w:eastAsia="宋体" w:hAnsi="宋体" w:hint="eastAsia"/>
                <w:bCs/>
                <w:szCs w:val="21"/>
              </w:rPr>
              <w:t>0分；4区及其他20分。</w:t>
            </w:r>
          </w:p>
        </w:tc>
      </w:tr>
      <w:tr w:rsidR="00BF7C44" w14:paraId="37B0AF1C" w14:textId="77777777" w:rsidTr="00ED3A2E">
        <w:tc>
          <w:tcPr>
            <w:tcW w:w="846" w:type="dxa"/>
            <w:vMerge/>
          </w:tcPr>
          <w:p w14:paraId="68D270E7" w14:textId="77777777" w:rsidR="00BF7C44" w:rsidRDefault="00BF7C44" w:rsidP="005A3B0B">
            <w:pPr>
              <w:pStyle w:val="a4"/>
              <w:rPr>
                <w:bCs/>
                <w:sz w:val="24"/>
              </w:rPr>
            </w:pPr>
          </w:p>
        </w:tc>
        <w:tc>
          <w:tcPr>
            <w:tcW w:w="1134" w:type="dxa"/>
          </w:tcPr>
          <w:p w14:paraId="6C424820" w14:textId="77777777" w:rsidR="00BF7C44" w:rsidRPr="00B10C03" w:rsidRDefault="00BF7C44" w:rsidP="005A3B0B">
            <w:pPr>
              <w:pStyle w:val="a4"/>
              <w:jc w:val="center"/>
              <w:rPr>
                <w:rFonts w:ascii="宋体" w:eastAsia="宋体" w:hAnsi="宋体"/>
                <w:bCs/>
                <w:szCs w:val="21"/>
              </w:rPr>
            </w:pPr>
            <w:r w:rsidRPr="00B10C03">
              <w:rPr>
                <w:rFonts w:ascii="宋体" w:eastAsia="宋体" w:hAnsi="宋体" w:hint="eastAsia"/>
                <w:bCs/>
                <w:szCs w:val="21"/>
              </w:rPr>
              <w:t>EI</w:t>
            </w:r>
            <w:r>
              <w:rPr>
                <w:rFonts w:ascii="宋体" w:eastAsia="宋体" w:hAnsi="宋体" w:hint="eastAsia"/>
                <w:bCs/>
                <w:szCs w:val="21"/>
              </w:rPr>
              <w:t>期刊</w:t>
            </w:r>
          </w:p>
        </w:tc>
        <w:tc>
          <w:tcPr>
            <w:tcW w:w="6379" w:type="dxa"/>
            <w:gridSpan w:val="3"/>
          </w:tcPr>
          <w:p w14:paraId="45D5D748" w14:textId="77777777" w:rsidR="00BF7C44" w:rsidRPr="00B10C03" w:rsidRDefault="00BF7C44" w:rsidP="005A3B0B">
            <w:pPr>
              <w:pStyle w:val="a4"/>
              <w:rPr>
                <w:rFonts w:ascii="宋体" w:eastAsia="宋体" w:hAnsi="宋体"/>
                <w:bCs/>
                <w:szCs w:val="21"/>
              </w:rPr>
            </w:pPr>
            <w:r w:rsidRPr="00B10C03">
              <w:rPr>
                <w:rFonts w:ascii="宋体" w:eastAsia="宋体" w:hAnsi="宋体" w:hint="eastAsia"/>
                <w:bCs/>
                <w:szCs w:val="21"/>
              </w:rPr>
              <w:t>20分</w:t>
            </w:r>
          </w:p>
        </w:tc>
      </w:tr>
      <w:tr w:rsidR="00BF7C44" w14:paraId="7EA67BA7" w14:textId="77777777" w:rsidTr="00ED3A2E">
        <w:tc>
          <w:tcPr>
            <w:tcW w:w="846" w:type="dxa"/>
            <w:vMerge/>
          </w:tcPr>
          <w:p w14:paraId="103AA9BB" w14:textId="77777777" w:rsidR="00BF7C44" w:rsidRDefault="00BF7C44" w:rsidP="005A3B0B">
            <w:pPr>
              <w:pStyle w:val="a4"/>
              <w:rPr>
                <w:bCs/>
                <w:sz w:val="24"/>
              </w:rPr>
            </w:pPr>
          </w:p>
        </w:tc>
        <w:tc>
          <w:tcPr>
            <w:tcW w:w="1134" w:type="dxa"/>
          </w:tcPr>
          <w:p w14:paraId="358E1545" w14:textId="77777777" w:rsidR="00BF7C44" w:rsidRPr="00B10C03" w:rsidRDefault="00BF7C44" w:rsidP="005A3B0B">
            <w:pPr>
              <w:pStyle w:val="a4"/>
              <w:jc w:val="center"/>
              <w:rPr>
                <w:rFonts w:ascii="宋体" w:eastAsia="宋体" w:hAnsi="宋体"/>
                <w:bCs/>
                <w:szCs w:val="21"/>
              </w:rPr>
            </w:pPr>
            <w:r w:rsidRPr="00B10C03">
              <w:rPr>
                <w:rFonts w:ascii="宋体" w:eastAsia="宋体" w:hAnsi="宋体" w:hint="eastAsia"/>
                <w:bCs/>
                <w:szCs w:val="21"/>
              </w:rPr>
              <w:t>核心期刊</w:t>
            </w:r>
          </w:p>
        </w:tc>
        <w:tc>
          <w:tcPr>
            <w:tcW w:w="6379" w:type="dxa"/>
            <w:gridSpan w:val="3"/>
          </w:tcPr>
          <w:p w14:paraId="26D2C399" w14:textId="77777777" w:rsidR="00BF7C44" w:rsidRPr="00B10C03" w:rsidRDefault="00BF7C44" w:rsidP="005A3B0B">
            <w:pPr>
              <w:pStyle w:val="a4"/>
              <w:rPr>
                <w:rFonts w:ascii="宋体" w:eastAsia="宋体" w:hAnsi="宋体"/>
                <w:bCs/>
                <w:szCs w:val="21"/>
              </w:rPr>
            </w:pPr>
            <w:r w:rsidRPr="00B10C03">
              <w:rPr>
                <w:rFonts w:ascii="宋体" w:eastAsia="宋体" w:hAnsi="宋体"/>
                <w:bCs/>
                <w:szCs w:val="21"/>
              </w:rPr>
              <w:t>3</w:t>
            </w:r>
            <w:r w:rsidRPr="00B10C03">
              <w:rPr>
                <w:rFonts w:ascii="宋体" w:eastAsia="宋体" w:hAnsi="宋体" w:hint="eastAsia"/>
                <w:bCs/>
                <w:szCs w:val="21"/>
              </w:rPr>
              <w:t>分</w:t>
            </w:r>
          </w:p>
        </w:tc>
      </w:tr>
      <w:tr w:rsidR="00BF7C44" w14:paraId="2EE199C2" w14:textId="77777777" w:rsidTr="005A3B0B">
        <w:tc>
          <w:tcPr>
            <w:tcW w:w="846" w:type="dxa"/>
            <w:vAlign w:val="center"/>
          </w:tcPr>
          <w:p w14:paraId="53E2A2EA" w14:textId="77777777" w:rsidR="00BF7C44" w:rsidRDefault="00BF7C44" w:rsidP="005A3B0B">
            <w:pPr>
              <w:pStyle w:val="a4"/>
              <w:jc w:val="center"/>
              <w:rPr>
                <w:bCs/>
                <w:sz w:val="24"/>
              </w:rPr>
            </w:pPr>
            <w:r>
              <w:rPr>
                <w:rFonts w:hint="eastAsia"/>
                <w:bCs/>
                <w:sz w:val="24"/>
              </w:rPr>
              <w:t>专利</w:t>
            </w:r>
          </w:p>
        </w:tc>
        <w:tc>
          <w:tcPr>
            <w:tcW w:w="7513" w:type="dxa"/>
            <w:gridSpan w:val="4"/>
          </w:tcPr>
          <w:p w14:paraId="3890BE8E" w14:textId="334A898D" w:rsidR="00BF7C44" w:rsidRPr="00B10C03" w:rsidRDefault="00BF7C44" w:rsidP="005A3B0B">
            <w:pPr>
              <w:pStyle w:val="a4"/>
              <w:numPr>
                <w:ilvl w:val="0"/>
                <w:numId w:val="1"/>
              </w:numPr>
              <w:rPr>
                <w:rFonts w:ascii="宋体" w:eastAsia="宋体" w:hAnsi="宋体" w:cs="宋体"/>
                <w:szCs w:val="21"/>
              </w:rPr>
            </w:pPr>
            <w:r w:rsidRPr="00B10C03">
              <w:rPr>
                <w:rFonts w:ascii="宋体" w:eastAsia="宋体" w:hAnsi="宋体" w:cs="宋体" w:hint="eastAsia"/>
                <w:szCs w:val="21"/>
              </w:rPr>
              <w:t>发明专利已</w:t>
            </w:r>
            <w:r w:rsidR="00542EF6">
              <w:rPr>
                <w:rFonts w:ascii="宋体" w:eastAsia="宋体" w:hAnsi="宋体" w:cs="宋体" w:hint="eastAsia"/>
                <w:szCs w:val="21"/>
              </w:rPr>
              <w:t>授权并</w:t>
            </w:r>
            <w:r w:rsidRPr="00B10C03">
              <w:rPr>
                <w:rFonts w:ascii="宋体" w:eastAsia="宋体" w:hAnsi="宋体" w:cs="宋体" w:hint="eastAsia"/>
                <w:szCs w:val="21"/>
              </w:rPr>
              <w:t>实现专利转让（有</w:t>
            </w:r>
            <w:r w:rsidR="00542EF6">
              <w:rPr>
                <w:rFonts w:ascii="宋体" w:eastAsia="宋体" w:hAnsi="宋体" w:cs="宋体" w:hint="eastAsia"/>
                <w:szCs w:val="21"/>
              </w:rPr>
              <w:t>专利号及转让</w:t>
            </w:r>
            <w:r w:rsidRPr="00B10C03">
              <w:rPr>
                <w:rFonts w:ascii="宋体" w:eastAsia="宋体" w:hAnsi="宋体" w:cs="宋体" w:hint="eastAsia"/>
                <w:szCs w:val="21"/>
              </w:rPr>
              <w:t>合同）的得3</w:t>
            </w:r>
            <w:r w:rsidRPr="00B10C03">
              <w:rPr>
                <w:rFonts w:ascii="宋体" w:eastAsia="宋体" w:hAnsi="宋体" w:cs="宋体"/>
                <w:szCs w:val="21"/>
              </w:rPr>
              <w:t>0</w:t>
            </w:r>
            <w:r w:rsidRPr="00B10C03">
              <w:rPr>
                <w:rFonts w:ascii="宋体" w:eastAsia="宋体" w:hAnsi="宋体" w:cs="宋体" w:hint="eastAsia"/>
                <w:szCs w:val="21"/>
              </w:rPr>
              <w:t>分</w:t>
            </w:r>
            <w:r>
              <w:rPr>
                <w:rFonts w:ascii="宋体" w:eastAsia="宋体" w:hAnsi="宋体" w:cs="宋体" w:hint="eastAsia"/>
                <w:szCs w:val="21"/>
              </w:rPr>
              <w:t>；</w:t>
            </w:r>
          </w:p>
          <w:p w14:paraId="23EB155F" w14:textId="77777777" w:rsidR="00BF7C44" w:rsidRPr="00B10C03" w:rsidRDefault="00BF7C44" w:rsidP="005A3B0B">
            <w:pPr>
              <w:pStyle w:val="a4"/>
              <w:numPr>
                <w:ilvl w:val="0"/>
                <w:numId w:val="1"/>
              </w:numPr>
              <w:rPr>
                <w:rFonts w:ascii="宋体" w:eastAsia="宋体" w:hAnsi="宋体" w:cs="宋体"/>
                <w:szCs w:val="21"/>
              </w:rPr>
            </w:pPr>
            <w:r w:rsidRPr="00B10C03">
              <w:rPr>
                <w:rFonts w:ascii="宋体" w:eastAsia="宋体" w:hAnsi="宋体" w:cs="宋体" w:hint="eastAsia"/>
                <w:szCs w:val="21"/>
              </w:rPr>
              <w:t>发明专利已授权（有专利号）的得</w:t>
            </w:r>
            <w:r w:rsidRPr="00B10C03">
              <w:rPr>
                <w:rFonts w:ascii="宋体" w:eastAsia="宋体" w:hAnsi="宋体" w:cs="宋体"/>
                <w:szCs w:val="21"/>
              </w:rPr>
              <w:t>20</w:t>
            </w:r>
            <w:r w:rsidRPr="00B10C03">
              <w:rPr>
                <w:rFonts w:ascii="宋体" w:eastAsia="宋体" w:hAnsi="宋体" w:cs="宋体" w:hint="eastAsia"/>
                <w:szCs w:val="21"/>
              </w:rPr>
              <w:t>分</w:t>
            </w:r>
            <w:r>
              <w:rPr>
                <w:rFonts w:ascii="宋体" w:eastAsia="宋体" w:hAnsi="宋体" w:cs="宋体" w:hint="eastAsia"/>
                <w:szCs w:val="21"/>
              </w:rPr>
              <w:t>；</w:t>
            </w:r>
          </w:p>
          <w:p w14:paraId="0C9F9171" w14:textId="77777777" w:rsidR="00BF7C44" w:rsidRPr="00B10C03" w:rsidRDefault="00BF7C44" w:rsidP="005A3B0B">
            <w:pPr>
              <w:pStyle w:val="a4"/>
              <w:numPr>
                <w:ilvl w:val="0"/>
                <w:numId w:val="1"/>
              </w:numPr>
              <w:rPr>
                <w:rFonts w:ascii="宋体" w:eastAsia="宋体" w:hAnsi="宋体" w:cs="宋体"/>
                <w:szCs w:val="21"/>
              </w:rPr>
            </w:pPr>
            <w:r w:rsidRPr="00B10C03">
              <w:rPr>
                <w:rFonts w:ascii="宋体" w:eastAsia="宋体" w:hAnsi="宋体" w:cs="宋体" w:hint="eastAsia"/>
                <w:szCs w:val="21"/>
              </w:rPr>
              <w:t>发明专利已公开（有公开号）的得3分</w:t>
            </w:r>
            <w:r>
              <w:rPr>
                <w:rFonts w:ascii="宋体" w:eastAsia="宋体" w:hAnsi="宋体" w:cs="宋体" w:hint="eastAsia"/>
                <w:szCs w:val="21"/>
              </w:rPr>
              <w:t>；</w:t>
            </w:r>
          </w:p>
          <w:p w14:paraId="4091A7DD" w14:textId="7A619BC1" w:rsidR="00BF7C44" w:rsidRPr="00190290" w:rsidRDefault="00BF7C44" w:rsidP="002F5131">
            <w:pPr>
              <w:pStyle w:val="a4"/>
              <w:numPr>
                <w:ilvl w:val="0"/>
                <w:numId w:val="1"/>
              </w:numPr>
              <w:rPr>
                <w:rFonts w:ascii="宋体" w:eastAsia="宋体" w:hAnsi="宋体"/>
                <w:bCs/>
                <w:szCs w:val="21"/>
              </w:rPr>
            </w:pPr>
            <w:r w:rsidRPr="00B10C03">
              <w:rPr>
                <w:rFonts w:ascii="宋体" w:eastAsia="宋体" w:hAnsi="宋体" w:cs="宋体" w:hint="eastAsia"/>
                <w:szCs w:val="21"/>
              </w:rPr>
              <w:t>申请发明专利（有申请号）的得</w:t>
            </w:r>
            <w:r w:rsidRPr="00B10C03">
              <w:rPr>
                <w:rFonts w:ascii="宋体" w:eastAsia="宋体" w:hAnsi="宋体" w:cs="宋体"/>
                <w:szCs w:val="21"/>
              </w:rPr>
              <w:t>1</w:t>
            </w:r>
            <w:r w:rsidRPr="00B10C03">
              <w:rPr>
                <w:rFonts w:ascii="宋体" w:eastAsia="宋体" w:hAnsi="宋体" w:cs="宋体" w:hint="eastAsia"/>
                <w:szCs w:val="21"/>
              </w:rPr>
              <w:t>分</w:t>
            </w:r>
            <w:r>
              <w:rPr>
                <w:rFonts w:ascii="宋体" w:eastAsia="宋体" w:hAnsi="宋体" w:cs="宋体" w:hint="eastAsia"/>
                <w:szCs w:val="21"/>
              </w:rPr>
              <w:t>。</w:t>
            </w:r>
          </w:p>
        </w:tc>
      </w:tr>
      <w:tr w:rsidR="00ED3A2E" w14:paraId="3AE42310" w14:textId="77777777" w:rsidTr="00ED3A2E">
        <w:trPr>
          <w:trHeight w:val="227"/>
        </w:trPr>
        <w:tc>
          <w:tcPr>
            <w:tcW w:w="846" w:type="dxa"/>
            <w:vMerge w:val="restart"/>
            <w:vAlign w:val="center"/>
          </w:tcPr>
          <w:p w14:paraId="1FD48477" w14:textId="77777777" w:rsidR="00BF7C44" w:rsidRDefault="00BF7C44" w:rsidP="005A3B0B">
            <w:pPr>
              <w:pStyle w:val="a4"/>
              <w:jc w:val="center"/>
              <w:rPr>
                <w:bCs/>
                <w:sz w:val="24"/>
              </w:rPr>
            </w:pPr>
            <w:r>
              <w:rPr>
                <w:rFonts w:hint="eastAsia"/>
                <w:bCs/>
                <w:sz w:val="24"/>
              </w:rPr>
              <w:t>学科竞赛</w:t>
            </w:r>
          </w:p>
        </w:tc>
        <w:tc>
          <w:tcPr>
            <w:tcW w:w="1134" w:type="dxa"/>
          </w:tcPr>
          <w:p w14:paraId="36EA8CAB" w14:textId="77777777" w:rsidR="00BF7C44" w:rsidRPr="00B10C03" w:rsidRDefault="00BF7C44" w:rsidP="005A3B0B">
            <w:pPr>
              <w:pStyle w:val="a4"/>
              <w:rPr>
                <w:rFonts w:ascii="宋体" w:eastAsia="宋体" w:hAnsi="宋体" w:cs="宋体"/>
                <w:szCs w:val="21"/>
                <w:highlight w:val="yellow"/>
              </w:rPr>
            </w:pPr>
          </w:p>
        </w:tc>
        <w:tc>
          <w:tcPr>
            <w:tcW w:w="2126" w:type="dxa"/>
            <w:vAlign w:val="center"/>
          </w:tcPr>
          <w:p w14:paraId="5F2341E1" w14:textId="77777777" w:rsidR="00BF7C44" w:rsidRPr="00B10C03" w:rsidRDefault="00BF7C44" w:rsidP="005A3B0B">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第1名</w:t>
            </w:r>
            <w:r>
              <w:rPr>
                <w:rFonts w:ascii="宋体" w:eastAsia="宋体" w:hAnsi="宋体" w:cs="宋体" w:hint="eastAsia"/>
                <w:color w:val="000000"/>
                <w:kern w:val="0"/>
                <w:szCs w:val="21"/>
              </w:rPr>
              <w:t>/</w:t>
            </w:r>
            <w:r w:rsidRPr="00B10C03">
              <w:rPr>
                <w:rFonts w:ascii="宋体" w:eastAsia="宋体" w:hAnsi="宋体" w:cs="宋体" w:hint="eastAsia"/>
                <w:color w:val="000000"/>
                <w:kern w:val="0"/>
                <w:szCs w:val="21"/>
              </w:rPr>
              <w:t>一等奖</w:t>
            </w:r>
          </w:p>
        </w:tc>
        <w:tc>
          <w:tcPr>
            <w:tcW w:w="2126" w:type="dxa"/>
            <w:vAlign w:val="center"/>
          </w:tcPr>
          <w:p w14:paraId="66A332B2" w14:textId="77777777" w:rsidR="00BF7C44" w:rsidRPr="00B10C03" w:rsidRDefault="00BF7C44" w:rsidP="005A3B0B">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第2-3名</w:t>
            </w:r>
            <w:r>
              <w:rPr>
                <w:rFonts w:ascii="宋体" w:eastAsia="宋体" w:hAnsi="宋体" w:cs="宋体" w:hint="eastAsia"/>
                <w:color w:val="000000"/>
                <w:kern w:val="0"/>
                <w:szCs w:val="21"/>
              </w:rPr>
              <w:t>/</w:t>
            </w:r>
            <w:r w:rsidRPr="00B10C03">
              <w:rPr>
                <w:rFonts w:ascii="宋体" w:eastAsia="宋体" w:hAnsi="宋体" w:cs="宋体" w:hint="eastAsia"/>
                <w:color w:val="000000"/>
                <w:kern w:val="0"/>
                <w:szCs w:val="21"/>
              </w:rPr>
              <w:t>二等奖</w:t>
            </w:r>
          </w:p>
        </w:tc>
        <w:tc>
          <w:tcPr>
            <w:tcW w:w="2127" w:type="dxa"/>
            <w:vAlign w:val="center"/>
          </w:tcPr>
          <w:p w14:paraId="1DDCCE54" w14:textId="77777777" w:rsidR="00BF7C44" w:rsidRPr="00B10C03" w:rsidRDefault="00BF7C44" w:rsidP="005A3B0B">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第4-6名</w:t>
            </w:r>
            <w:r>
              <w:rPr>
                <w:rFonts w:ascii="宋体" w:eastAsia="宋体" w:hAnsi="宋体" w:cs="宋体" w:hint="eastAsia"/>
                <w:color w:val="000000"/>
                <w:kern w:val="0"/>
                <w:szCs w:val="21"/>
              </w:rPr>
              <w:t>/</w:t>
            </w:r>
            <w:r w:rsidRPr="00B10C03">
              <w:rPr>
                <w:rFonts w:ascii="宋体" w:eastAsia="宋体" w:hAnsi="宋体" w:cs="宋体" w:hint="eastAsia"/>
                <w:color w:val="000000"/>
                <w:kern w:val="0"/>
                <w:szCs w:val="21"/>
              </w:rPr>
              <w:t>三等奖</w:t>
            </w:r>
          </w:p>
        </w:tc>
      </w:tr>
      <w:tr w:rsidR="0098664F" w14:paraId="71A7CF46" w14:textId="77777777" w:rsidTr="00ED3A2E">
        <w:trPr>
          <w:trHeight w:val="195"/>
        </w:trPr>
        <w:tc>
          <w:tcPr>
            <w:tcW w:w="846" w:type="dxa"/>
            <w:vMerge/>
            <w:vAlign w:val="center"/>
          </w:tcPr>
          <w:p w14:paraId="5D21FFA4" w14:textId="77777777" w:rsidR="0098664F" w:rsidRDefault="0098664F" w:rsidP="0098664F">
            <w:pPr>
              <w:pStyle w:val="a4"/>
              <w:jc w:val="center"/>
              <w:rPr>
                <w:bCs/>
                <w:sz w:val="24"/>
              </w:rPr>
            </w:pPr>
          </w:p>
        </w:tc>
        <w:tc>
          <w:tcPr>
            <w:tcW w:w="1134" w:type="dxa"/>
          </w:tcPr>
          <w:p w14:paraId="7C5926D1" w14:textId="77777777" w:rsidR="0098664F" w:rsidRPr="00B10C03" w:rsidRDefault="0098664F" w:rsidP="0098664F">
            <w:pPr>
              <w:pStyle w:val="a4"/>
              <w:rPr>
                <w:rFonts w:ascii="宋体" w:eastAsia="宋体" w:hAnsi="宋体" w:cs="宋体"/>
                <w:szCs w:val="21"/>
              </w:rPr>
            </w:pPr>
            <w:r w:rsidRPr="00B10C03">
              <w:rPr>
                <w:rFonts w:ascii="宋体" w:eastAsia="宋体" w:hAnsi="宋体" w:cs="宋体" w:hint="eastAsia"/>
                <w:szCs w:val="21"/>
              </w:rPr>
              <w:t>A类</w:t>
            </w:r>
          </w:p>
        </w:tc>
        <w:tc>
          <w:tcPr>
            <w:tcW w:w="2126" w:type="dxa"/>
            <w:vAlign w:val="center"/>
          </w:tcPr>
          <w:p w14:paraId="033323E1" w14:textId="1017C570"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20</w:t>
            </w:r>
            <w:r>
              <w:rPr>
                <w:rFonts w:ascii="宋体" w:eastAsia="宋体" w:hAnsi="宋体" w:cs="宋体" w:hint="eastAsia"/>
                <w:color w:val="000000"/>
                <w:kern w:val="0"/>
                <w:szCs w:val="21"/>
              </w:rPr>
              <w:t>分</w:t>
            </w:r>
          </w:p>
        </w:tc>
        <w:tc>
          <w:tcPr>
            <w:tcW w:w="2126" w:type="dxa"/>
            <w:vAlign w:val="center"/>
          </w:tcPr>
          <w:p w14:paraId="5BF41D44" w14:textId="026DD1DA"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分</w:t>
            </w:r>
          </w:p>
        </w:tc>
        <w:tc>
          <w:tcPr>
            <w:tcW w:w="2127" w:type="dxa"/>
            <w:vAlign w:val="center"/>
          </w:tcPr>
          <w:p w14:paraId="3F13B231" w14:textId="213895DE"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分</w:t>
            </w:r>
          </w:p>
        </w:tc>
      </w:tr>
      <w:tr w:rsidR="0098664F" w14:paraId="2621B926" w14:textId="77777777" w:rsidTr="00ED3A2E">
        <w:trPr>
          <w:trHeight w:val="225"/>
        </w:trPr>
        <w:tc>
          <w:tcPr>
            <w:tcW w:w="846" w:type="dxa"/>
            <w:vMerge/>
            <w:vAlign w:val="center"/>
          </w:tcPr>
          <w:p w14:paraId="4DC7A997" w14:textId="77777777" w:rsidR="0098664F" w:rsidRDefault="0098664F" w:rsidP="0098664F">
            <w:pPr>
              <w:pStyle w:val="a4"/>
              <w:jc w:val="center"/>
              <w:rPr>
                <w:bCs/>
                <w:sz w:val="24"/>
              </w:rPr>
            </w:pPr>
          </w:p>
        </w:tc>
        <w:tc>
          <w:tcPr>
            <w:tcW w:w="1134" w:type="dxa"/>
          </w:tcPr>
          <w:p w14:paraId="7FC1D4C0" w14:textId="77777777" w:rsidR="0098664F" w:rsidRPr="00B10C03" w:rsidRDefault="0098664F" w:rsidP="0098664F">
            <w:pPr>
              <w:pStyle w:val="a4"/>
              <w:rPr>
                <w:rFonts w:ascii="宋体" w:eastAsia="宋体" w:hAnsi="宋体" w:cs="宋体"/>
                <w:szCs w:val="21"/>
              </w:rPr>
            </w:pPr>
            <w:r w:rsidRPr="00B10C03">
              <w:rPr>
                <w:rFonts w:ascii="宋体" w:eastAsia="宋体" w:hAnsi="宋体" w:cs="宋体"/>
                <w:szCs w:val="21"/>
              </w:rPr>
              <w:t>B</w:t>
            </w:r>
            <w:r w:rsidRPr="00B10C03">
              <w:rPr>
                <w:rFonts w:ascii="宋体" w:eastAsia="宋体" w:hAnsi="宋体" w:cs="宋体" w:hint="eastAsia"/>
                <w:szCs w:val="21"/>
              </w:rPr>
              <w:t>类</w:t>
            </w:r>
          </w:p>
        </w:tc>
        <w:tc>
          <w:tcPr>
            <w:tcW w:w="2126" w:type="dxa"/>
            <w:vAlign w:val="center"/>
          </w:tcPr>
          <w:p w14:paraId="4A0BD438" w14:textId="56F6B048"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10</w:t>
            </w:r>
            <w:r>
              <w:rPr>
                <w:rFonts w:ascii="宋体" w:eastAsia="宋体" w:hAnsi="宋体" w:cs="宋体" w:hint="eastAsia"/>
                <w:color w:val="000000"/>
                <w:kern w:val="0"/>
                <w:szCs w:val="21"/>
              </w:rPr>
              <w:t>分</w:t>
            </w:r>
          </w:p>
        </w:tc>
        <w:tc>
          <w:tcPr>
            <w:tcW w:w="2126" w:type="dxa"/>
            <w:vAlign w:val="center"/>
          </w:tcPr>
          <w:p w14:paraId="42D93598" w14:textId="30D71E8E"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分</w:t>
            </w:r>
          </w:p>
        </w:tc>
        <w:tc>
          <w:tcPr>
            <w:tcW w:w="2127" w:type="dxa"/>
            <w:vAlign w:val="center"/>
          </w:tcPr>
          <w:p w14:paraId="21E9EC7A" w14:textId="10877407"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分</w:t>
            </w:r>
          </w:p>
        </w:tc>
      </w:tr>
      <w:tr w:rsidR="0098664F" w14:paraId="02318E28" w14:textId="77777777" w:rsidTr="00ED3A2E">
        <w:trPr>
          <w:trHeight w:val="315"/>
        </w:trPr>
        <w:tc>
          <w:tcPr>
            <w:tcW w:w="846" w:type="dxa"/>
            <w:vMerge/>
            <w:vAlign w:val="center"/>
          </w:tcPr>
          <w:p w14:paraId="76C89C73" w14:textId="77777777" w:rsidR="0098664F" w:rsidRDefault="0098664F" w:rsidP="0098664F">
            <w:pPr>
              <w:pStyle w:val="a4"/>
              <w:jc w:val="center"/>
              <w:rPr>
                <w:bCs/>
                <w:sz w:val="24"/>
              </w:rPr>
            </w:pPr>
          </w:p>
        </w:tc>
        <w:tc>
          <w:tcPr>
            <w:tcW w:w="1134" w:type="dxa"/>
          </w:tcPr>
          <w:p w14:paraId="0926EA15" w14:textId="77777777" w:rsidR="0098664F" w:rsidRPr="00B10C03" w:rsidRDefault="0098664F" w:rsidP="0098664F">
            <w:pPr>
              <w:pStyle w:val="a4"/>
              <w:rPr>
                <w:rFonts w:ascii="宋体" w:eastAsia="宋体" w:hAnsi="宋体" w:cs="宋体"/>
                <w:szCs w:val="21"/>
              </w:rPr>
            </w:pPr>
            <w:r w:rsidRPr="00B10C03">
              <w:rPr>
                <w:rFonts w:ascii="宋体" w:eastAsia="宋体" w:hAnsi="宋体" w:cs="宋体"/>
                <w:szCs w:val="21"/>
              </w:rPr>
              <w:t>C</w:t>
            </w:r>
            <w:r w:rsidRPr="00B10C03">
              <w:rPr>
                <w:rFonts w:ascii="宋体" w:eastAsia="宋体" w:hAnsi="宋体" w:cs="宋体" w:hint="eastAsia"/>
                <w:szCs w:val="21"/>
              </w:rPr>
              <w:t>类</w:t>
            </w:r>
          </w:p>
        </w:tc>
        <w:tc>
          <w:tcPr>
            <w:tcW w:w="2126" w:type="dxa"/>
            <w:vAlign w:val="center"/>
          </w:tcPr>
          <w:p w14:paraId="34EED64F" w14:textId="00AFC3D0"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Pr>
                <w:rFonts w:ascii="宋体" w:eastAsia="宋体" w:hAnsi="宋体" w:cs="宋体"/>
                <w:color w:val="000000"/>
                <w:kern w:val="0"/>
                <w:szCs w:val="21"/>
              </w:rPr>
              <w:t>5</w:t>
            </w:r>
            <w:r>
              <w:rPr>
                <w:rFonts w:ascii="宋体" w:eastAsia="宋体" w:hAnsi="宋体" w:cs="宋体" w:hint="eastAsia"/>
                <w:color w:val="000000"/>
                <w:kern w:val="0"/>
                <w:szCs w:val="21"/>
              </w:rPr>
              <w:t>分</w:t>
            </w:r>
          </w:p>
        </w:tc>
        <w:tc>
          <w:tcPr>
            <w:tcW w:w="2126" w:type="dxa"/>
            <w:vAlign w:val="center"/>
          </w:tcPr>
          <w:p w14:paraId="49A074C2" w14:textId="44B6AA56"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3</w:t>
            </w:r>
            <w:r>
              <w:rPr>
                <w:rFonts w:ascii="宋体" w:eastAsia="宋体" w:hAnsi="宋体" w:cs="宋体" w:hint="eastAsia"/>
                <w:color w:val="000000"/>
                <w:kern w:val="0"/>
                <w:szCs w:val="21"/>
              </w:rPr>
              <w:t>分</w:t>
            </w:r>
          </w:p>
        </w:tc>
        <w:tc>
          <w:tcPr>
            <w:tcW w:w="2127" w:type="dxa"/>
            <w:vAlign w:val="center"/>
          </w:tcPr>
          <w:p w14:paraId="2BAC0B12" w14:textId="68E9AB5F" w:rsidR="0098664F" w:rsidRPr="00B10C03" w:rsidRDefault="0098664F" w:rsidP="0098664F">
            <w:pPr>
              <w:adjustRightInd w:val="0"/>
              <w:snapToGrid w:val="0"/>
              <w:spacing w:line="300" w:lineRule="auto"/>
              <w:jc w:val="center"/>
              <w:rPr>
                <w:rFonts w:ascii="宋体" w:eastAsia="宋体" w:hAnsi="宋体" w:cs="宋体"/>
                <w:color w:val="000000"/>
                <w:kern w:val="0"/>
                <w:szCs w:val="21"/>
              </w:rPr>
            </w:pPr>
            <w:r w:rsidRPr="00B10C03">
              <w:rPr>
                <w:rFonts w:ascii="宋体" w:eastAsia="宋体" w:hAnsi="宋体" w:cs="宋体" w:hint="eastAsia"/>
                <w:color w:val="000000"/>
                <w:kern w:val="0"/>
                <w:szCs w:val="21"/>
              </w:rPr>
              <w:t>2</w:t>
            </w:r>
            <w:r>
              <w:rPr>
                <w:rFonts w:ascii="宋体" w:eastAsia="宋体" w:hAnsi="宋体" w:cs="宋体" w:hint="eastAsia"/>
                <w:color w:val="000000"/>
                <w:kern w:val="0"/>
                <w:szCs w:val="21"/>
              </w:rPr>
              <w:t>分</w:t>
            </w:r>
          </w:p>
        </w:tc>
      </w:tr>
    </w:tbl>
    <w:p w14:paraId="752DE6FD" w14:textId="77777777" w:rsidR="00BF7C44" w:rsidRDefault="00ED3A2E" w:rsidP="00BF7C44">
      <w:pPr>
        <w:pStyle w:val="a4"/>
        <w:rPr>
          <w:rFonts w:ascii="仿宋_GB2312" w:eastAsia="仿宋_GB2312" w:hAnsi="宋体" w:cs="宋体"/>
          <w:color w:val="000000"/>
          <w:kern w:val="0"/>
          <w:sz w:val="30"/>
          <w:szCs w:val="30"/>
        </w:rPr>
      </w:pPr>
      <w:r w:rsidRPr="00350D8A">
        <w:rPr>
          <w:rFonts w:ascii="仿宋_GB2312" w:eastAsia="仿宋_GB2312" w:hAnsi="宋体" w:cs="宋体" w:hint="eastAsia"/>
          <w:color w:val="000000"/>
          <w:kern w:val="0"/>
          <w:sz w:val="30"/>
          <w:szCs w:val="30"/>
        </w:rPr>
        <w:t>关于</w:t>
      </w:r>
      <w:r w:rsidR="00571A61">
        <w:rPr>
          <w:rFonts w:ascii="仿宋_GB2312" w:eastAsia="仿宋_GB2312" w:hAnsi="宋体" w:cs="宋体" w:hint="eastAsia"/>
          <w:color w:val="000000"/>
          <w:kern w:val="0"/>
          <w:sz w:val="30"/>
          <w:szCs w:val="30"/>
        </w:rPr>
        <w:t>科研成果的</w:t>
      </w:r>
      <w:r w:rsidRPr="00350D8A">
        <w:rPr>
          <w:rFonts w:ascii="仿宋_GB2312" w:eastAsia="仿宋_GB2312" w:hAnsi="宋体" w:cs="宋体" w:hint="eastAsia"/>
          <w:color w:val="000000"/>
          <w:kern w:val="0"/>
          <w:sz w:val="30"/>
          <w:szCs w:val="30"/>
        </w:rPr>
        <w:t>说明：</w:t>
      </w:r>
    </w:p>
    <w:p w14:paraId="7D036AFF" w14:textId="77777777" w:rsidR="00571A61" w:rsidRDefault="00D10630" w:rsidP="007F6B3C">
      <w:pPr>
        <w:pStyle w:val="a4"/>
        <w:numPr>
          <w:ilvl w:val="0"/>
          <w:numId w:val="3"/>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科研成果</w:t>
      </w:r>
      <w:r w:rsidR="00571A61" w:rsidRPr="00350D8A">
        <w:rPr>
          <w:rFonts w:ascii="仿宋_GB2312" w:eastAsia="仿宋_GB2312" w:hAnsi="宋体" w:cs="宋体" w:hint="eastAsia"/>
          <w:color w:val="000000"/>
          <w:kern w:val="0"/>
          <w:sz w:val="30"/>
          <w:szCs w:val="30"/>
        </w:rPr>
        <w:t>第一单位须为上海交通大学</w:t>
      </w:r>
      <w:r w:rsidR="00571A61">
        <w:rPr>
          <w:rFonts w:ascii="仿宋_GB2312" w:eastAsia="仿宋_GB2312" w:hAnsi="宋体" w:cs="宋体" w:hint="eastAsia"/>
          <w:color w:val="000000"/>
          <w:kern w:val="0"/>
          <w:sz w:val="30"/>
          <w:szCs w:val="30"/>
        </w:rPr>
        <w:t>；</w:t>
      </w:r>
    </w:p>
    <w:p w14:paraId="072CB8D8" w14:textId="55BBE60E" w:rsidR="00571A61" w:rsidRDefault="00571A61" w:rsidP="007F6B3C">
      <w:pPr>
        <w:pStyle w:val="a4"/>
        <w:numPr>
          <w:ilvl w:val="0"/>
          <w:numId w:val="3"/>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科研成果的时间范围原则上为上一个年度，即在上一年9月1日至当年8月31日之间发表（或录用），</w:t>
      </w:r>
      <w:r w:rsidRPr="00D035A3">
        <w:rPr>
          <w:rFonts w:ascii="仿宋_GB2312" w:eastAsia="仿宋_GB2312" w:hAnsi="宋体" w:cs="宋体" w:hint="eastAsia"/>
          <w:color w:val="000000"/>
          <w:kern w:val="0"/>
          <w:sz w:val="30"/>
          <w:szCs w:val="30"/>
        </w:rPr>
        <w:t>非延期应届毕业生可适当放宽至</w:t>
      </w:r>
      <w:r w:rsidR="00E17EEE">
        <w:rPr>
          <w:rFonts w:ascii="仿宋_GB2312" w:eastAsia="仿宋_GB2312" w:hAnsi="宋体" w:cs="宋体" w:hint="eastAsia"/>
          <w:color w:val="000000"/>
          <w:kern w:val="0"/>
          <w:sz w:val="30"/>
          <w:szCs w:val="30"/>
        </w:rPr>
        <w:t>通知规定的当年度</w:t>
      </w:r>
      <w:r w:rsidRPr="00D035A3">
        <w:rPr>
          <w:rFonts w:ascii="仿宋_GB2312" w:eastAsia="仿宋_GB2312" w:hAnsi="宋体" w:cs="宋体" w:hint="eastAsia"/>
          <w:color w:val="000000"/>
          <w:kern w:val="0"/>
          <w:sz w:val="30"/>
          <w:szCs w:val="30"/>
        </w:rPr>
        <w:t>材料提交日</w:t>
      </w:r>
      <w:r>
        <w:rPr>
          <w:rFonts w:ascii="仿宋_GB2312" w:eastAsia="仿宋_GB2312" w:hAnsi="宋体" w:cs="宋体" w:hint="eastAsia"/>
          <w:color w:val="000000"/>
          <w:kern w:val="0"/>
          <w:sz w:val="30"/>
          <w:szCs w:val="30"/>
        </w:rPr>
        <w:t>；</w:t>
      </w:r>
    </w:p>
    <w:p w14:paraId="59BBE1DA" w14:textId="32D31AA4" w:rsidR="00571A61" w:rsidRDefault="00571A61" w:rsidP="007F6B3C">
      <w:pPr>
        <w:pStyle w:val="a4"/>
        <w:numPr>
          <w:ilvl w:val="0"/>
          <w:numId w:val="3"/>
        </w:numPr>
        <w:ind w:left="0" w:firstLine="0"/>
        <w:rPr>
          <w:rFonts w:ascii="仿宋_GB2312" w:eastAsia="仿宋_GB2312" w:hAnsi="宋体" w:cs="宋体"/>
          <w:color w:val="000000"/>
          <w:kern w:val="0"/>
          <w:sz w:val="30"/>
          <w:szCs w:val="30"/>
        </w:rPr>
      </w:pPr>
      <w:r w:rsidRPr="00D035A3">
        <w:rPr>
          <w:rFonts w:ascii="仿宋_GB2312" w:eastAsia="仿宋_GB2312" w:hAnsi="宋体" w:cs="宋体" w:hint="eastAsia"/>
          <w:color w:val="000000"/>
          <w:kern w:val="0"/>
          <w:sz w:val="30"/>
          <w:szCs w:val="30"/>
        </w:rPr>
        <w:t>科研成果认定采用一次认定的原则，申请人已在之前</w:t>
      </w:r>
      <w:r w:rsidR="00C25E75">
        <w:rPr>
          <w:rFonts w:ascii="仿宋_GB2312" w:eastAsia="仿宋_GB2312" w:hAnsi="宋体" w:cs="宋体" w:hint="eastAsia"/>
          <w:color w:val="000000"/>
          <w:kern w:val="0"/>
          <w:sz w:val="30"/>
          <w:szCs w:val="30"/>
        </w:rPr>
        <w:t>已在校内</w:t>
      </w:r>
      <w:r w:rsidR="007A4BCA">
        <w:rPr>
          <w:rFonts w:ascii="仿宋_GB2312" w:eastAsia="仿宋_GB2312" w:hAnsi="宋体" w:cs="宋体" w:hint="eastAsia"/>
          <w:color w:val="000000"/>
          <w:kern w:val="0"/>
          <w:sz w:val="30"/>
          <w:szCs w:val="30"/>
        </w:rPr>
        <w:t>申请并获得</w:t>
      </w:r>
      <w:r w:rsidRPr="00D035A3">
        <w:rPr>
          <w:rFonts w:ascii="仿宋_GB2312" w:eastAsia="仿宋_GB2312" w:hAnsi="宋体" w:cs="宋体" w:hint="eastAsia"/>
          <w:color w:val="000000"/>
          <w:kern w:val="0"/>
          <w:sz w:val="30"/>
          <w:szCs w:val="30"/>
        </w:rPr>
        <w:t>其他奖学金的科研成果，不予</w:t>
      </w:r>
      <w:r>
        <w:rPr>
          <w:rFonts w:ascii="仿宋_GB2312" w:eastAsia="仿宋_GB2312" w:hAnsi="宋体" w:cs="宋体" w:hint="eastAsia"/>
          <w:color w:val="000000"/>
          <w:kern w:val="0"/>
          <w:sz w:val="30"/>
          <w:szCs w:val="30"/>
        </w:rPr>
        <w:t>采用</w:t>
      </w:r>
      <w:r w:rsidRPr="00D035A3">
        <w:rPr>
          <w:rFonts w:ascii="仿宋_GB2312" w:eastAsia="仿宋_GB2312" w:hAnsi="宋体" w:cs="宋体" w:hint="eastAsia"/>
          <w:color w:val="000000"/>
          <w:kern w:val="0"/>
          <w:sz w:val="30"/>
          <w:szCs w:val="30"/>
        </w:rPr>
        <w:t>。</w:t>
      </w:r>
      <w:r w:rsidR="00D63C8B">
        <w:rPr>
          <w:rFonts w:ascii="仿宋_GB2312" w:eastAsia="仿宋_GB2312" w:hAnsi="宋体" w:cs="宋体" w:hint="eastAsia"/>
          <w:color w:val="000000"/>
          <w:kern w:val="0"/>
          <w:sz w:val="30"/>
          <w:szCs w:val="30"/>
        </w:rPr>
        <w:t>专利申请若</w:t>
      </w:r>
      <w:r w:rsidR="00D63C8B">
        <w:rPr>
          <w:rFonts w:ascii="仿宋_GB2312" w:eastAsia="仿宋_GB2312" w:hAnsi="宋体" w:cs="宋体" w:hint="eastAsia"/>
          <w:color w:val="000000"/>
          <w:kern w:val="0"/>
          <w:sz w:val="30"/>
          <w:szCs w:val="30"/>
        </w:rPr>
        <w:lastRenderedPageBreak/>
        <w:t>在过去年度已经用于申报，但是本年度状态发生了改变，增加的分值可用于本年度申报。</w:t>
      </w:r>
    </w:p>
    <w:p w14:paraId="45F039B1" w14:textId="73C02A0B" w:rsidR="00ED3A2E" w:rsidRPr="00694037" w:rsidRDefault="00571A61" w:rsidP="00C25E75">
      <w:pPr>
        <w:pStyle w:val="a4"/>
        <w:numPr>
          <w:ilvl w:val="0"/>
          <w:numId w:val="3"/>
        </w:numPr>
        <w:ind w:left="0" w:firstLine="0"/>
        <w:rPr>
          <w:rFonts w:ascii="仿宋_GB2312" w:eastAsia="仿宋_GB2312" w:hAnsi="宋体" w:cs="宋体"/>
          <w:color w:val="000000"/>
          <w:kern w:val="0"/>
          <w:sz w:val="30"/>
          <w:szCs w:val="30"/>
        </w:rPr>
      </w:pPr>
      <w:r w:rsidRPr="00694037">
        <w:rPr>
          <w:rFonts w:ascii="仿宋_GB2312" w:eastAsia="仿宋_GB2312" w:hAnsi="宋体" w:cs="宋体" w:hint="eastAsia"/>
          <w:color w:val="000000"/>
          <w:kern w:val="0"/>
          <w:sz w:val="30"/>
          <w:szCs w:val="30"/>
        </w:rPr>
        <w:t>关于</w:t>
      </w:r>
      <w:r w:rsidR="00ED3A2E" w:rsidRPr="00694037">
        <w:rPr>
          <w:rFonts w:ascii="仿宋_GB2312" w:eastAsia="仿宋_GB2312" w:hAnsi="宋体" w:cs="宋体" w:hint="eastAsia"/>
          <w:color w:val="000000"/>
          <w:kern w:val="0"/>
          <w:sz w:val="30"/>
          <w:szCs w:val="30"/>
        </w:rPr>
        <w:t>论文</w:t>
      </w:r>
      <w:r w:rsidR="00AD7844" w:rsidRPr="00694037">
        <w:rPr>
          <w:rFonts w:ascii="仿宋_GB2312" w:eastAsia="仿宋_GB2312" w:hAnsi="宋体" w:cs="宋体" w:hint="eastAsia"/>
          <w:color w:val="000000"/>
          <w:kern w:val="0"/>
          <w:sz w:val="30"/>
          <w:szCs w:val="30"/>
        </w:rPr>
        <w:t>及专利</w:t>
      </w:r>
      <w:r w:rsidRPr="00694037">
        <w:rPr>
          <w:rFonts w:ascii="仿宋_GB2312" w:eastAsia="仿宋_GB2312" w:hAnsi="宋体" w:cs="宋体" w:hint="eastAsia"/>
          <w:color w:val="000000"/>
          <w:kern w:val="0"/>
          <w:sz w:val="30"/>
          <w:szCs w:val="30"/>
        </w:rPr>
        <w:t>作者排序的认定</w:t>
      </w:r>
      <w:r w:rsidR="00D10630" w:rsidRPr="00694037">
        <w:rPr>
          <w:rFonts w:ascii="仿宋_GB2312" w:eastAsia="仿宋_GB2312" w:hAnsi="宋体" w:cs="宋体" w:hint="eastAsia"/>
          <w:color w:val="000000"/>
          <w:kern w:val="0"/>
          <w:sz w:val="30"/>
          <w:szCs w:val="30"/>
        </w:rPr>
        <w:t>说明</w:t>
      </w:r>
      <w:r w:rsidR="00C25E75" w:rsidRPr="00694037">
        <w:rPr>
          <w:rFonts w:ascii="仿宋_GB2312" w:eastAsia="仿宋_GB2312" w:hAnsi="宋体" w:cs="宋体" w:hint="eastAsia"/>
          <w:color w:val="000000"/>
          <w:kern w:val="0"/>
          <w:sz w:val="30"/>
          <w:szCs w:val="30"/>
        </w:rPr>
        <w:t>：</w:t>
      </w:r>
      <w:r w:rsidR="00C25E75" w:rsidRPr="00694037">
        <w:rPr>
          <w:rFonts w:ascii="仿宋_GB2312" w:eastAsia="仿宋_GB2312" w:hAnsi="宋体" w:cs="宋体"/>
          <w:color w:val="000000"/>
          <w:kern w:val="0"/>
          <w:sz w:val="30"/>
          <w:szCs w:val="30"/>
        </w:rPr>
        <w:t xml:space="preserve"> </w:t>
      </w:r>
    </w:p>
    <w:p w14:paraId="2BE2076E" w14:textId="7CFDD473" w:rsidR="00ED3A2E" w:rsidRPr="00694037" w:rsidRDefault="00C25E75" w:rsidP="00251414">
      <w:pPr>
        <w:pStyle w:val="a4"/>
        <w:ind w:leftChars="337" w:left="708"/>
        <w:rPr>
          <w:rFonts w:ascii="仿宋_GB2312" w:eastAsia="仿宋_GB2312" w:hAnsi="宋体" w:cs="宋体"/>
          <w:color w:val="000000"/>
          <w:kern w:val="0"/>
          <w:sz w:val="30"/>
          <w:szCs w:val="30"/>
        </w:rPr>
      </w:pPr>
      <w:r w:rsidRPr="00694037">
        <w:rPr>
          <w:rFonts w:ascii="仿宋_GB2312" w:eastAsia="仿宋_GB2312" w:hAnsi="宋体" w:cs="宋体"/>
          <w:color w:val="000000"/>
          <w:kern w:val="0"/>
          <w:sz w:val="30"/>
          <w:szCs w:val="30"/>
        </w:rPr>
        <w:t>1</w:t>
      </w:r>
      <w:r w:rsidRPr="00694037">
        <w:rPr>
          <w:rFonts w:ascii="仿宋_GB2312" w:eastAsia="仿宋_GB2312" w:hAnsi="宋体" w:cs="宋体" w:hint="eastAsia"/>
          <w:color w:val="000000"/>
          <w:kern w:val="0"/>
          <w:sz w:val="30"/>
          <w:szCs w:val="30"/>
        </w:rPr>
        <w:t>）</w:t>
      </w:r>
      <w:r w:rsidR="004D6FF7" w:rsidRPr="00694037">
        <w:rPr>
          <w:rFonts w:ascii="仿宋_GB2312" w:eastAsia="仿宋_GB2312" w:hAnsi="宋体" w:cs="宋体" w:hint="eastAsia"/>
          <w:color w:val="000000"/>
          <w:kern w:val="0"/>
          <w:sz w:val="30"/>
          <w:szCs w:val="30"/>
        </w:rPr>
        <w:t>申请人为第二作者，第一作者为导师的，</w:t>
      </w:r>
      <w:r w:rsidR="00ED3A2E" w:rsidRPr="00694037">
        <w:rPr>
          <w:rFonts w:ascii="仿宋_GB2312" w:eastAsia="仿宋_GB2312" w:hAnsi="宋体" w:cs="宋体" w:hint="eastAsia"/>
          <w:color w:val="000000"/>
          <w:kern w:val="0"/>
          <w:sz w:val="30"/>
          <w:szCs w:val="30"/>
        </w:rPr>
        <w:t>按</w:t>
      </w:r>
      <w:r w:rsidR="00ED3A2E" w:rsidRPr="00694037">
        <w:rPr>
          <w:rFonts w:ascii="仿宋_GB2312" w:eastAsia="仿宋_GB2312" w:hAnsi="宋体" w:cs="宋体"/>
          <w:color w:val="000000"/>
          <w:kern w:val="0"/>
          <w:sz w:val="30"/>
          <w:szCs w:val="30"/>
        </w:rPr>
        <w:t>50%</w:t>
      </w:r>
      <w:r w:rsidR="00ED3A2E" w:rsidRPr="00694037">
        <w:rPr>
          <w:rFonts w:ascii="仿宋_GB2312" w:eastAsia="仿宋_GB2312" w:hAnsi="宋体" w:cs="宋体" w:hint="eastAsia"/>
          <w:color w:val="000000"/>
          <w:kern w:val="0"/>
          <w:sz w:val="30"/>
          <w:szCs w:val="30"/>
        </w:rPr>
        <w:t>计分，不限篇数；</w:t>
      </w:r>
    </w:p>
    <w:p w14:paraId="1943CF6B" w14:textId="5727117C" w:rsidR="00ED3A2E" w:rsidRPr="00694037" w:rsidRDefault="00C25E75" w:rsidP="00251414">
      <w:pPr>
        <w:pStyle w:val="a4"/>
        <w:ind w:leftChars="337" w:left="708"/>
        <w:rPr>
          <w:rFonts w:ascii="仿宋_GB2312" w:eastAsia="仿宋_GB2312" w:hAnsi="宋体" w:cs="宋体"/>
          <w:color w:val="000000"/>
          <w:kern w:val="0"/>
          <w:sz w:val="30"/>
          <w:szCs w:val="30"/>
        </w:rPr>
      </w:pPr>
      <w:r w:rsidRPr="00694037">
        <w:rPr>
          <w:rFonts w:ascii="仿宋_GB2312" w:eastAsia="仿宋_GB2312" w:hAnsi="宋体" w:cs="宋体"/>
          <w:color w:val="000000"/>
          <w:kern w:val="0"/>
          <w:sz w:val="30"/>
          <w:szCs w:val="30"/>
        </w:rPr>
        <w:t>2</w:t>
      </w:r>
      <w:r w:rsidRPr="00694037">
        <w:rPr>
          <w:rFonts w:ascii="仿宋_GB2312" w:eastAsia="仿宋_GB2312" w:hAnsi="宋体" w:cs="宋体" w:hint="eastAsia"/>
          <w:color w:val="000000"/>
          <w:kern w:val="0"/>
          <w:sz w:val="30"/>
          <w:szCs w:val="30"/>
        </w:rPr>
        <w:t>）</w:t>
      </w:r>
      <w:r w:rsidR="004D6FF7" w:rsidRPr="00694037">
        <w:rPr>
          <w:rFonts w:ascii="仿宋_GB2312" w:eastAsia="仿宋_GB2312" w:hAnsi="宋体" w:cs="宋体" w:hint="eastAsia"/>
          <w:color w:val="000000"/>
          <w:kern w:val="0"/>
          <w:sz w:val="30"/>
          <w:szCs w:val="30"/>
        </w:rPr>
        <w:t>申请人为第二作者，</w:t>
      </w:r>
      <w:r w:rsidR="00C64268" w:rsidRPr="00694037">
        <w:rPr>
          <w:rFonts w:ascii="仿宋_GB2312" w:eastAsia="仿宋_GB2312" w:hAnsi="宋体" w:cs="宋体" w:hint="eastAsia"/>
          <w:color w:val="000000"/>
          <w:kern w:val="0"/>
          <w:sz w:val="30"/>
          <w:szCs w:val="30"/>
        </w:rPr>
        <w:t>第一作者为</w:t>
      </w:r>
      <w:r w:rsidR="00ED3A2E" w:rsidRPr="00694037">
        <w:rPr>
          <w:rFonts w:ascii="仿宋_GB2312" w:eastAsia="仿宋_GB2312" w:hAnsi="宋体" w:cs="宋体" w:hint="eastAsia"/>
          <w:color w:val="000000"/>
          <w:kern w:val="0"/>
          <w:sz w:val="30"/>
          <w:szCs w:val="30"/>
        </w:rPr>
        <w:t>除导师外的课题组其他成员</w:t>
      </w:r>
      <w:r w:rsidR="00C64268" w:rsidRPr="00694037">
        <w:rPr>
          <w:rFonts w:ascii="仿宋_GB2312" w:eastAsia="仿宋_GB2312" w:hAnsi="宋体" w:cs="宋体" w:hint="eastAsia"/>
          <w:color w:val="000000"/>
          <w:kern w:val="0"/>
          <w:sz w:val="30"/>
          <w:szCs w:val="30"/>
        </w:rPr>
        <w:t>的</w:t>
      </w:r>
      <w:r w:rsidR="00ED3A2E" w:rsidRPr="00694037">
        <w:rPr>
          <w:rFonts w:ascii="仿宋_GB2312" w:eastAsia="仿宋_GB2312" w:hAnsi="宋体" w:cs="宋体" w:hint="eastAsia"/>
          <w:color w:val="000000"/>
          <w:kern w:val="0"/>
          <w:sz w:val="30"/>
          <w:szCs w:val="30"/>
        </w:rPr>
        <w:t>，</w:t>
      </w:r>
      <w:r w:rsidR="00C64268" w:rsidRPr="00694037">
        <w:rPr>
          <w:rFonts w:ascii="仿宋_GB2312" w:eastAsia="仿宋_GB2312" w:hAnsi="宋体" w:cs="宋体" w:hint="eastAsia"/>
          <w:color w:val="000000"/>
          <w:kern w:val="0"/>
          <w:sz w:val="30"/>
          <w:szCs w:val="30"/>
        </w:rPr>
        <w:t>硕士生申请者可</w:t>
      </w:r>
      <w:r w:rsidR="00ED3A2E" w:rsidRPr="00694037">
        <w:rPr>
          <w:rFonts w:ascii="仿宋_GB2312" w:eastAsia="仿宋_GB2312" w:hAnsi="宋体" w:cs="宋体" w:hint="eastAsia"/>
          <w:color w:val="000000"/>
          <w:kern w:val="0"/>
          <w:sz w:val="30"/>
          <w:szCs w:val="30"/>
        </w:rPr>
        <w:t>按</w:t>
      </w:r>
      <w:r w:rsidR="00ED3A2E" w:rsidRPr="00694037">
        <w:rPr>
          <w:rFonts w:ascii="仿宋_GB2312" w:eastAsia="仿宋_GB2312" w:hAnsi="宋体" w:cs="宋体"/>
          <w:color w:val="000000"/>
          <w:kern w:val="0"/>
          <w:sz w:val="30"/>
          <w:szCs w:val="30"/>
        </w:rPr>
        <w:t>30%</w:t>
      </w:r>
      <w:r w:rsidR="00ED3A2E" w:rsidRPr="00694037">
        <w:rPr>
          <w:rFonts w:ascii="仿宋_GB2312" w:eastAsia="仿宋_GB2312" w:hAnsi="宋体" w:cs="宋体" w:hint="eastAsia"/>
          <w:color w:val="000000"/>
          <w:kern w:val="0"/>
          <w:sz w:val="30"/>
          <w:szCs w:val="30"/>
        </w:rPr>
        <w:t>计分，且仅算一篇</w:t>
      </w:r>
      <w:r w:rsidR="00C64268" w:rsidRPr="00694037">
        <w:rPr>
          <w:rFonts w:ascii="仿宋_GB2312" w:eastAsia="仿宋_GB2312" w:hAnsi="宋体" w:cs="宋体" w:hint="eastAsia"/>
          <w:color w:val="000000"/>
          <w:kern w:val="0"/>
          <w:sz w:val="30"/>
          <w:szCs w:val="30"/>
        </w:rPr>
        <w:t>，博士生申请者不计分</w:t>
      </w:r>
      <w:r w:rsidR="00ED3A2E" w:rsidRPr="00694037">
        <w:rPr>
          <w:rFonts w:ascii="仿宋_GB2312" w:eastAsia="仿宋_GB2312" w:hAnsi="宋体" w:cs="宋体" w:hint="eastAsia"/>
          <w:color w:val="000000"/>
          <w:kern w:val="0"/>
          <w:sz w:val="30"/>
          <w:szCs w:val="30"/>
        </w:rPr>
        <w:t>；</w:t>
      </w:r>
    </w:p>
    <w:p w14:paraId="222125E8" w14:textId="45E5712F" w:rsidR="00C25E75" w:rsidRPr="00350D8A" w:rsidRDefault="00C25E75" w:rsidP="00ED3A2E">
      <w:pPr>
        <w:pStyle w:val="a4"/>
        <w:ind w:leftChars="200" w:left="420" w:firstLine="285"/>
        <w:rPr>
          <w:rFonts w:ascii="仿宋_GB2312" w:eastAsia="仿宋_GB2312" w:hAnsi="宋体" w:cs="宋体"/>
          <w:color w:val="000000"/>
          <w:kern w:val="0"/>
          <w:sz w:val="30"/>
          <w:szCs w:val="30"/>
        </w:rPr>
      </w:pPr>
      <w:r w:rsidRPr="00694037">
        <w:rPr>
          <w:rFonts w:ascii="仿宋_GB2312" w:eastAsia="仿宋_GB2312" w:hAnsi="宋体" w:cs="宋体" w:hint="eastAsia"/>
          <w:color w:val="000000"/>
          <w:kern w:val="0"/>
          <w:sz w:val="30"/>
          <w:szCs w:val="30"/>
        </w:rPr>
        <w:t>3）第三作者之后不计分。</w:t>
      </w:r>
    </w:p>
    <w:p w14:paraId="59790826" w14:textId="0041CB75" w:rsidR="00ED3A2E" w:rsidRPr="00350D8A" w:rsidRDefault="00C25E75" w:rsidP="00C25E75">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00ED3A2E" w:rsidRPr="00350D8A">
        <w:rPr>
          <w:rFonts w:ascii="仿宋_GB2312" w:eastAsia="仿宋_GB2312" w:hAnsi="宋体" w:cs="宋体" w:hint="eastAsia"/>
          <w:color w:val="000000"/>
          <w:kern w:val="0"/>
          <w:sz w:val="30"/>
          <w:szCs w:val="30"/>
        </w:rPr>
        <w:t>关于</w:t>
      </w:r>
      <w:r w:rsidR="00F72BAD">
        <w:rPr>
          <w:rFonts w:ascii="仿宋_GB2312" w:eastAsia="仿宋_GB2312" w:hAnsi="宋体" w:cs="宋体" w:hint="eastAsia"/>
          <w:color w:val="000000"/>
          <w:kern w:val="0"/>
          <w:sz w:val="30"/>
          <w:szCs w:val="30"/>
        </w:rPr>
        <w:t>论文</w:t>
      </w:r>
      <w:r w:rsidR="00ED3A2E" w:rsidRPr="00350D8A">
        <w:rPr>
          <w:rFonts w:ascii="仿宋_GB2312" w:eastAsia="仿宋_GB2312" w:hAnsi="宋体" w:cs="宋体" w:hint="eastAsia"/>
          <w:color w:val="000000"/>
          <w:kern w:val="0"/>
          <w:sz w:val="30"/>
          <w:szCs w:val="30"/>
        </w:rPr>
        <w:t>共同一作</w:t>
      </w:r>
      <w:r w:rsidR="00F72BAD">
        <w:rPr>
          <w:rFonts w:ascii="仿宋_GB2312" w:eastAsia="仿宋_GB2312" w:hAnsi="宋体" w:cs="宋体" w:hint="eastAsia"/>
          <w:color w:val="000000"/>
          <w:kern w:val="0"/>
          <w:sz w:val="30"/>
          <w:szCs w:val="30"/>
        </w:rPr>
        <w:t>及通讯作者</w:t>
      </w:r>
      <w:r w:rsidR="00ED3A2E" w:rsidRPr="00350D8A">
        <w:rPr>
          <w:rFonts w:ascii="仿宋_GB2312" w:eastAsia="仿宋_GB2312" w:hAnsi="宋体" w:cs="宋体" w:hint="eastAsia"/>
          <w:color w:val="000000"/>
          <w:kern w:val="0"/>
          <w:sz w:val="30"/>
          <w:szCs w:val="30"/>
        </w:rPr>
        <w:t>的认定：</w:t>
      </w:r>
    </w:p>
    <w:p w14:paraId="43EF1890" w14:textId="59639047" w:rsidR="00350D8A" w:rsidRDefault="00F72BAD" w:rsidP="00624CCB">
      <w:pPr>
        <w:pStyle w:val="a4"/>
        <w:ind w:left="720"/>
        <w:rPr>
          <w:rFonts w:ascii="仿宋_GB2312" w:eastAsia="仿宋_GB2312" w:hAnsi="宋体" w:cs="宋体"/>
          <w:color w:val="000000"/>
          <w:kern w:val="0"/>
          <w:sz w:val="30"/>
          <w:szCs w:val="30"/>
        </w:rPr>
      </w:pPr>
      <w:r w:rsidRPr="00D15DED">
        <w:rPr>
          <w:rFonts w:ascii="仿宋_GB2312" w:eastAsia="仿宋_GB2312" w:hAnsi="宋体" w:cs="宋体" w:hint="eastAsia"/>
          <w:color w:val="000000"/>
          <w:kern w:val="0"/>
          <w:sz w:val="30"/>
          <w:szCs w:val="30"/>
        </w:rPr>
        <w:t>1）</w:t>
      </w:r>
      <w:r w:rsidR="00624CCB" w:rsidRPr="00694037">
        <w:rPr>
          <w:rFonts w:ascii="仿宋_GB2312" w:eastAsia="仿宋_GB2312" w:hAnsi="宋体" w:cs="宋体" w:hint="eastAsia"/>
          <w:color w:val="000000"/>
          <w:kern w:val="0"/>
          <w:sz w:val="30"/>
          <w:szCs w:val="30"/>
        </w:rPr>
        <w:t>论文有多位共同一作的，</w:t>
      </w:r>
      <w:r w:rsidR="00350D8A" w:rsidRPr="00694037">
        <w:rPr>
          <w:rFonts w:ascii="仿宋_GB2312" w:eastAsia="仿宋_GB2312" w:hAnsi="宋体" w:cs="宋体" w:hint="eastAsia"/>
          <w:color w:val="000000"/>
          <w:kern w:val="0"/>
          <w:sz w:val="30"/>
          <w:szCs w:val="30"/>
        </w:rPr>
        <w:t>以该论文分值除以一作人数计分</w:t>
      </w:r>
      <w:r w:rsidR="00624CCB" w:rsidRPr="00694037">
        <w:rPr>
          <w:rFonts w:ascii="仿宋_GB2312" w:eastAsia="仿宋_GB2312" w:hAnsi="宋体" w:cs="宋体" w:hint="eastAsia"/>
          <w:color w:val="000000"/>
          <w:kern w:val="0"/>
          <w:sz w:val="30"/>
          <w:szCs w:val="30"/>
        </w:rPr>
        <w:t>。</w:t>
      </w:r>
    </w:p>
    <w:p w14:paraId="62642EB9" w14:textId="718A1322" w:rsidR="00F72BAD" w:rsidRDefault="00F72BAD" w:rsidP="00350D8A">
      <w:pPr>
        <w:pStyle w:val="a4"/>
        <w:ind w:left="72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00694037" w:rsidRPr="00D15DED">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论文通讯作者和第一作者都为</w:t>
      </w:r>
      <w:r w:rsidR="00A85BAD">
        <w:rPr>
          <w:rFonts w:ascii="仿宋_GB2312" w:eastAsia="仿宋_GB2312" w:hAnsi="宋体" w:cs="宋体" w:hint="eastAsia"/>
          <w:color w:val="000000"/>
          <w:kern w:val="0"/>
          <w:sz w:val="30"/>
          <w:szCs w:val="30"/>
        </w:rPr>
        <w:t>学生</w:t>
      </w:r>
      <w:r>
        <w:rPr>
          <w:rFonts w:ascii="仿宋_GB2312" w:eastAsia="仿宋_GB2312" w:hAnsi="宋体" w:cs="宋体" w:hint="eastAsia"/>
          <w:color w:val="000000"/>
          <w:kern w:val="0"/>
          <w:sz w:val="30"/>
          <w:szCs w:val="30"/>
        </w:rPr>
        <w:t>时，仅通讯作者计分</w:t>
      </w:r>
      <w:r w:rsidR="00624CCB">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有多位通讯作者时</w:t>
      </w:r>
      <w:r w:rsidR="00624CCB">
        <w:rPr>
          <w:rFonts w:ascii="仿宋_GB2312" w:eastAsia="仿宋_GB2312" w:hAnsi="宋体" w:cs="宋体" w:hint="eastAsia"/>
          <w:color w:val="000000"/>
          <w:kern w:val="0"/>
          <w:sz w:val="30"/>
          <w:szCs w:val="30"/>
        </w:rPr>
        <w:t>，</w:t>
      </w:r>
      <w:r w:rsidR="00624CCB" w:rsidRPr="00571A61">
        <w:rPr>
          <w:rFonts w:ascii="仿宋_GB2312" w:eastAsia="仿宋_GB2312" w:hAnsi="宋体" w:cs="宋体" w:hint="eastAsia"/>
          <w:color w:val="000000"/>
          <w:kern w:val="0"/>
          <w:sz w:val="30"/>
          <w:szCs w:val="30"/>
        </w:rPr>
        <w:t>以该论文分值除以</w:t>
      </w:r>
      <w:r w:rsidR="00624CCB">
        <w:rPr>
          <w:rFonts w:ascii="仿宋_GB2312" w:eastAsia="仿宋_GB2312" w:hAnsi="宋体" w:cs="宋体" w:hint="eastAsia"/>
          <w:color w:val="000000"/>
          <w:kern w:val="0"/>
          <w:sz w:val="30"/>
          <w:szCs w:val="30"/>
        </w:rPr>
        <w:t>通讯作者</w:t>
      </w:r>
      <w:r w:rsidR="00624CCB" w:rsidRPr="00571A61">
        <w:rPr>
          <w:rFonts w:ascii="仿宋_GB2312" w:eastAsia="仿宋_GB2312" w:hAnsi="宋体" w:cs="宋体" w:hint="eastAsia"/>
          <w:color w:val="000000"/>
          <w:kern w:val="0"/>
          <w:sz w:val="30"/>
          <w:szCs w:val="30"/>
        </w:rPr>
        <w:t>人数计分</w:t>
      </w:r>
      <w:r>
        <w:rPr>
          <w:rFonts w:ascii="仿宋_GB2312" w:eastAsia="仿宋_GB2312" w:hAnsi="宋体" w:cs="宋体" w:hint="eastAsia"/>
          <w:color w:val="000000"/>
          <w:kern w:val="0"/>
          <w:sz w:val="30"/>
          <w:szCs w:val="30"/>
        </w:rPr>
        <w:t>。</w:t>
      </w:r>
    </w:p>
    <w:p w14:paraId="5A68E4B2" w14:textId="4A4686E9" w:rsidR="002E4CF1" w:rsidRPr="00350D8A" w:rsidRDefault="002E4CF1" w:rsidP="002E4CF1">
      <w:pPr>
        <w:pStyle w:val="a4"/>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（6）学科竞赛的等级，参见《</w:t>
      </w:r>
      <w:r w:rsidRPr="002E4CF1">
        <w:rPr>
          <w:rFonts w:ascii="仿宋_GB2312" w:eastAsia="仿宋_GB2312" w:hAnsi="宋体" w:cs="宋体" w:hint="eastAsia"/>
          <w:color w:val="000000"/>
          <w:kern w:val="0"/>
          <w:sz w:val="30"/>
          <w:szCs w:val="30"/>
        </w:rPr>
        <w:t>上海交通大学科技竞赛分类分级列表</w:t>
      </w:r>
      <w:r>
        <w:rPr>
          <w:rFonts w:ascii="仿宋_GB2312" w:eastAsia="仿宋_GB2312" w:hAnsi="宋体" w:cs="宋体" w:hint="eastAsia"/>
          <w:color w:val="000000"/>
          <w:kern w:val="0"/>
          <w:sz w:val="30"/>
          <w:szCs w:val="30"/>
        </w:rPr>
        <w:t>》，未被列表收录的需先提交竞赛材料至学院团委认定竞赛等级。</w:t>
      </w:r>
    </w:p>
    <w:p w14:paraId="3B1F6F29" w14:textId="42B90758" w:rsidR="00E17EEE" w:rsidRPr="00E17EEE" w:rsidRDefault="005448DF" w:rsidP="00E17EEE">
      <w:pPr>
        <w:pStyle w:val="a4"/>
        <w:numPr>
          <w:ilvl w:val="0"/>
          <w:numId w:val="4"/>
        </w:numPr>
        <w:rPr>
          <w:rFonts w:ascii="仿宋_GB2312" w:eastAsia="仿宋_GB2312" w:hAnsi="宋体" w:cs="宋体"/>
          <w:b/>
          <w:color w:val="000000"/>
          <w:kern w:val="0"/>
          <w:sz w:val="30"/>
          <w:szCs w:val="30"/>
        </w:rPr>
      </w:pPr>
      <w:r w:rsidRPr="005448DF">
        <w:rPr>
          <w:rFonts w:ascii="仿宋_GB2312" w:eastAsia="仿宋_GB2312" w:hAnsi="宋体" w:cs="宋体" w:hint="eastAsia"/>
          <w:b/>
          <w:color w:val="000000"/>
          <w:kern w:val="0"/>
          <w:sz w:val="30"/>
          <w:szCs w:val="30"/>
        </w:rPr>
        <w:t>其他说明</w:t>
      </w:r>
    </w:p>
    <w:p w14:paraId="093D25CB" w14:textId="0A13DFC7" w:rsidR="00E17EEE" w:rsidRDefault="00E17EEE" w:rsidP="00C25E75">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申请人应在每年奖学金通知所规定的材料提交日期前提交申请材料，逾期提交不予受理。</w:t>
      </w:r>
    </w:p>
    <w:p w14:paraId="7500CF59" w14:textId="69ACFA88" w:rsidR="00E17EEE" w:rsidRDefault="007F6B3C" w:rsidP="00C25E75">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申请人须如实申报，</w:t>
      </w:r>
      <w:r w:rsidR="00E17EEE" w:rsidRPr="00D035A3">
        <w:rPr>
          <w:rFonts w:ascii="仿宋_GB2312" w:eastAsia="仿宋_GB2312" w:hAnsi="宋体" w:cs="宋体" w:hint="eastAsia"/>
          <w:color w:val="000000"/>
          <w:kern w:val="0"/>
          <w:sz w:val="30"/>
          <w:szCs w:val="30"/>
        </w:rPr>
        <w:t>科研成果</w:t>
      </w:r>
      <w:r w:rsidR="00E17EEE">
        <w:rPr>
          <w:rFonts w:ascii="仿宋_GB2312" w:eastAsia="仿宋_GB2312" w:hAnsi="宋体" w:cs="宋体" w:hint="eastAsia"/>
          <w:color w:val="000000"/>
          <w:kern w:val="0"/>
          <w:sz w:val="30"/>
          <w:szCs w:val="30"/>
        </w:rPr>
        <w:t>、荣誉获奖等项目</w:t>
      </w:r>
      <w:r w:rsidR="00E17EEE" w:rsidRPr="00D035A3">
        <w:rPr>
          <w:rFonts w:ascii="仿宋_GB2312" w:eastAsia="仿宋_GB2312" w:hAnsi="宋体" w:cs="宋体" w:hint="eastAsia"/>
          <w:color w:val="000000"/>
          <w:kern w:val="0"/>
          <w:sz w:val="30"/>
          <w:szCs w:val="30"/>
        </w:rPr>
        <w:t>需提供证明</w:t>
      </w:r>
      <w:r>
        <w:rPr>
          <w:rFonts w:ascii="仿宋_GB2312" w:eastAsia="仿宋_GB2312" w:hAnsi="宋体" w:cs="宋体" w:hint="eastAsia"/>
          <w:color w:val="000000"/>
          <w:kern w:val="0"/>
          <w:sz w:val="30"/>
          <w:szCs w:val="30"/>
        </w:rPr>
        <w:t>材料</w:t>
      </w:r>
      <w:r w:rsidR="00C25E75">
        <w:rPr>
          <w:rFonts w:ascii="仿宋_GB2312" w:eastAsia="仿宋_GB2312" w:hAnsi="宋体" w:cs="宋体" w:hint="eastAsia"/>
          <w:color w:val="000000"/>
          <w:kern w:val="0"/>
          <w:sz w:val="30"/>
          <w:szCs w:val="30"/>
        </w:rPr>
        <w:t>，弄虚作假者取消评选资格，并依据</w:t>
      </w:r>
      <w:r w:rsidR="00E202E3">
        <w:rPr>
          <w:rFonts w:ascii="仿宋_GB2312" w:eastAsia="仿宋_GB2312" w:hAnsi="宋体" w:cs="宋体" w:hint="eastAsia"/>
          <w:color w:val="000000"/>
          <w:kern w:val="0"/>
          <w:sz w:val="30"/>
          <w:szCs w:val="30"/>
        </w:rPr>
        <w:t>校纪校规</w:t>
      </w:r>
      <w:r w:rsidR="00C25E75">
        <w:rPr>
          <w:rFonts w:ascii="仿宋_GB2312" w:eastAsia="仿宋_GB2312" w:hAnsi="宋体" w:cs="宋体" w:hint="eastAsia"/>
          <w:color w:val="000000"/>
          <w:kern w:val="0"/>
          <w:sz w:val="30"/>
          <w:szCs w:val="30"/>
        </w:rPr>
        <w:t>予以处理。</w:t>
      </w:r>
    </w:p>
    <w:p w14:paraId="58F4AB05" w14:textId="48EAF169" w:rsidR="00C25E75" w:rsidRDefault="00D10630" w:rsidP="00C25E75">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根据本细则所产生的排名，作为化学化工学院研究生奖学金评审的重要依据</w:t>
      </w:r>
      <w:r w:rsidR="001C61F0">
        <w:rPr>
          <w:rFonts w:ascii="仿宋_GB2312" w:eastAsia="仿宋_GB2312" w:hAnsi="宋体" w:cs="宋体" w:hint="eastAsia"/>
          <w:color w:val="000000"/>
          <w:kern w:val="0"/>
          <w:sz w:val="30"/>
          <w:szCs w:val="30"/>
        </w:rPr>
        <w:t>。</w:t>
      </w:r>
      <w:r w:rsidR="00C25E75">
        <w:rPr>
          <w:rFonts w:ascii="仿宋_GB2312" w:eastAsia="仿宋_GB2312" w:hAnsi="宋体" w:cs="宋体" w:hint="eastAsia"/>
          <w:color w:val="000000"/>
          <w:kern w:val="0"/>
          <w:sz w:val="30"/>
          <w:szCs w:val="30"/>
        </w:rPr>
        <w:t>得分相同者依次比较</w:t>
      </w:r>
      <w:r w:rsidR="001C61F0">
        <w:rPr>
          <w:rFonts w:ascii="仿宋_GB2312" w:eastAsia="仿宋_GB2312" w:hAnsi="宋体" w:cs="宋体" w:hint="eastAsia"/>
          <w:color w:val="000000"/>
          <w:kern w:val="0"/>
          <w:sz w:val="30"/>
          <w:szCs w:val="30"/>
        </w:rPr>
        <w:t>以下两项</w:t>
      </w:r>
      <w:r w:rsidR="002E4CF1">
        <w:rPr>
          <w:rFonts w:ascii="仿宋_GB2312" w:eastAsia="仿宋_GB2312" w:hAnsi="宋体" w:cs="宋体" w:hint="eastAsia"/>
          <w:color w:val="000000"/>
          <w:kern w:val="0"/>
          <w:sz w:val="30"/>
          <w:szCs w:val="30"/>
        </w:rPr>
        <w:t>，</w:t>
      </w:r>
      <w:r w:rsidR="001C61F0">
        <w:rPr>
          <w:rFonts w:ascii="仿宋_GB2312" w:eastAsia="仿宋_GB2312" w:hAnsi="宋体" w:cs="宋体" w:hint="eastAsia"/>
          <w:color w:val="000000"/>
          <w:kern w:val="0"/>
          <w:sz w:val="30"/>
          <w:szCs w:val="30"/>
        </w:rPr>
        <w:t>确定名次顺序</w:t>
      </w:r>
      <w:r w:rsidR="00C25E75">
        <w:rPr>
          <w:rFonts w:ascii="仿宋_GB2312" w:eastAsia="仿宋_GB2312" w:hAnsi="宋体" w:cs="宋体" w:hint="eastAsia"/>
          <w:color w:val="000000"/>
          <w:kern w:val="0"/>
          <w:sz w:val="30"/>
          <w:szCs w:val="30"/>
        </w:rPr>
        <w:t>：</w:t>
      </w:r>
    </w:p>
    <w:p w14:paraId="1D91F1CF" w14:textId="0A45591D" w:rsidR="00C25E75" w:rsidRDefault="00C25E75" w:rsidP="00C25E75">
      <w:pPr>
        <w:pStyle w:val="a4"/>
        <w:numPr>
          <w:ilvl w:val="1"/>
          <w:numId w:val="5"/>
        </w:num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得分最高论文的分值；</w:t>
      </w:r>
    </w:p>
    <w:p w14:paraId="21785F37" w14:textId="5C5564D6" w:rsidR="00C25E75" w:rsidRDefault="00C25E75" w:rsidP="00C25E75">
      <w:pPr>
        <w:pStyle w:val="a4"/>
        <w:numPr>
          <w:ilvl w:val="1"/>
          <w:numId w:val="5"/>
        </w:num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得分最高论文所发表期刊的影响因子。</w:t>
      </w:r>
    </w:p>
    <w:p w14:paraId="24062834" w14:textId="6B504B52" w:rsidR="007E7C81" w:rsidRDefault="00D10630" w:rsidP="00251414">
      <w:pPr>
        <w:pStyle w:val="a4"/>
        <w:numPr>
          <w:ilvl w:val="0"/>
          <w:numId w:val="5"/>
        </w:numPr>
        <w:ind w:left="0" w:firstLine="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部分奖学金根据要求还需要在</w:t>
      </w:r>
      <w:r w:rsidR="00C25E75">
        <w:rPr>
          <w:rFonts w:ascii="仿宋_GB2312" w:eastAsia="仿宋_GB2312" w:hAnsi="宋体" w:cs="宋体" w:hint="eastAsia"/>
          <w:color w:val="000000"/>
          <w:kern w:val="0"/>
          <w:sz w:val="30"/>
          <w:szCs w:val="30"/>
        </w:rPr>
        <w:t>学院</w:t>
      </w:r>
      <w:r>
        <w:rPr>
          <w:rFonts w:ascii="仿宋_GB2312" w:eastAsia="仿宋_GB2312" w:hAnsi="宋体" w:cs="宋体" w:hint="eastAsia"/>
          <w:color w:val="000000"/>
          <w:kern w:val="0"/>
          <w:sz w:val="30"/>
          <w:szCs w:val="30"/>
        </w:rPr>
        <w:t>评分基础上</w:t>
      </w:r>
      <w:r w:rsidR="00C25E75">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进行答辩</w:t>
      </w:r>
      <w:r w:rsidR="00C25E75">
        <w:rPr>
          <w:rFonts w:ascii="仿宋_GB2312" w:eastAsia="仿宋_GB2312" w:hAnsi="宋体" w:cs="宋体" w:hint="eastAsia"/>
          <w:color w:val="000000"/>
          <w:kern w:val="0"/>
          <w:sz w:val="30"/>
          <w:szCs w:val="30"/>
        </w:rPr>
        <w:t>或设奖单位评审环节</w:t>
      </w:r>
      <w:r w:rsidR="00E17EEE">
        <w:rPr>
          <w:rFonts w:ascii="仿宋_GB2312" w:eastAsia="仿宋_GB2312" w:hAnsi="宋体" w:cs="宋体" w:hint="eastAsia"/>
          <w:color w:val="000000"/>
          <w:kern w:val="0"/>
          <w:sz w:val="30"/>
          <w:szCs w:val="30"/>
        </w:rPr>
        <w:t>确定最终</w:t>
      </w:r>
      <w:r w:rsidR="00C25E75">
        <w:rPr>
          <w:rFonts w:ascii="仿宋_GB2312" w:eastAsia="仿宋_GB2312" w:hAnsi="宋体" w:cs="宋体" w:hint="eastAsia"/>
          <w:color w:val="000000"/>
          <w:kern w:val="0"/>
          <w:sz w:val="30"/>
          <w:szCs w:val="30"/>
        </w:rPr>
        <w:t>获奖学生</w:t>
      </w:r>
      <w:r>
        <w:rPr>
          <w:rFonts w:ascii="仿宋_GB2312" w:eastAsia="仿宋_GB2312" w:hAnsi="宋体" w:cs="宋体" w:hint="eastAsia"/>
          <w:color w:val="000000"/>
          <w:kern w:val="0"/>
          <w:sz w:val="30"/>
          <w:szCs w:val="30"/>
        </w:rPr>
        <w:t>。</w:t>
      </w:r>
    </w:p>
    <w:p w14:paraId="5B002465" w14:textId="358F6AE2" w:rsidR="00800050" w:rsidRDefault="007E7C81" w:rsidP="007E7C81">
      <w:pPr>
        <w:pStyle w:val="a4"/>
        <w:numPr>
          <w:ilvl w:val="0"/>
          <w:numId w:val="5"/>
        </w:num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学院认定的</w:t>
      </w:r>
      <w:r w:rsidR="00800050">
        <w:rPr>
          <w:rFonts w:ascii="仿宋_GB2312" w:eastAsia="仿宋_GB2312" w:hAnsi="宋体" w:cs="宋体" w:hint="eastAsia"/>
          <w:color w:val="000000"/>
          <w:kern w:val="0"/>
          <w:sz w:val="30"/>
          <w:szCs w:val="30"/>
        </w:rPr>
        <w:t>顶级期刊包括：</w:t>
      </w:r>
      <w:r w:rsidR="002B65B6">
        <w:rPr>
          <w:rFonts w:ascii="仿宋_GB2312" w:eastAsia="仿宋_GB2312" w:hAnsi="宋体" w:cs="宋体" w:hint="eastAsia"/>
          <w:color w:val="000000"/>
          <w:kern w:val="0"/>
          <w:sz w:val="30"/>
          <w:szCs w:val="30"/>
        </w:rPr>
        <w:t>（每年更新）</w:t>
      </w:r>
    </w:p>
    <w:p w14:paraId="5A0425C9" w14:textId="79E933EF" w:rsidR="00251414" w:rsidRDefault="00251414" w:rsidP="00251414">
      <w:pPr>
        <w:pStyle w:val="a4"/>
        <w:numPr>
          <w:ilvl w:val="1"/>
          <w:numId w:val="5"/>
        </w:numPr>
        <w:rPr>
          <w:rFonts w:ascii="仿宋_GB2312" w:eastAsia="仿宋_GB2312" w:hAnsi="宋体" w:cs="宋体"/>
          <w:color w:val="000000"/>
          <w:kern w:val="0"/>
          <w:sz w:val="30"/>
          <w:szCs w:val="30"/>
        </w:rPr>
      </w:pPr>
      <w:r w:rsidRPr="00D830C1">
        <w:rPr>
          <w:rFonts w:ascii="Times New Roman" w:eastAsia="仿宋_GB2312" w:hAnsi="Times New Roman" w:cs="Times New Roman"/>
          <w:color w:val="000000"/>
          <w:kern w:val="0"/>
          <w:sz w:val="30"/>
          <w:szCs w:val="30"/>
        </w:rPr>
        <w:t>Nature</w:t>
      </w:r>
      <w:r w:rsidRPr="00D830C1">
        <w:rPr>
          <w:rFonts w:ascii="Times New Roman" w:eastAsia="仿宋_GB2312" w:hAnsi="Times New Roman" w:cs="Times New Roman"/>
          <w:color w:val="000000"/>
          <w:kern w:val="0"/>
          <w:sz w:val="30"/>
          <w:szCs w:val="30"/>
        </w:rPr>
        <w:t>、</w:t>
      </w:r>
      <w:r w:rsidRPr="00D830C1">
        <w:rPr>
          <w:rFonts w:ascii="Times New Roman" w:eastAsia="仿宋_GB2312" w:hAnsi="Times New Roman" w:cs="Times New Roman"/>
          <w:color w:val="000000"/>
          <w:kern w:val="0"/>
          <w:sz w:val="30"/>
          <w:szCs w:val="30"/>
        </w:rPr>
        <w:t>Science</w:t>
      </w:r>
      <w:r w:rsidRPr="00D830C1">
        <w:rPr>
          <w:rFonts w:ascii="Times New Roman" w:eastAsia="仿宋_GB2312" w:hAnsi="Times New Roman" w:cs="Times New Roman"/>
          <w:color w:val="000000"/>
          <w:kern w:val="0"/>
          <w:sz w:val="30"/>
          <w:szCs w:val="30"/>
        </w:rPr>
        <w:t>、</w:t>
      </w:r>
      <w:r w:rsidRPr="00D830C1">
        <w:rPr>
          <w:rFonts w:ascii="Times New Roman" w:eastAsia="仿宋_GB2312" w:hAnsi="Times New Roman" w:cs="Times New Roman"/>
          <w:color w:val="000000"/>
          <w:kern w:val="0"/>
          <w:sz w:val="30"/>
          <w:szCs w:val="30"/>
        </w:rPr>
        <w:t>Cell</w:t>
      </w:r>
      <w:r w:rsidRPr="007E7C81">
        <w:rPr>
          <w:rFonts w:ascii="仿宋_GB2312" w:eastAsia="仿宋_GB2312" w:hAnsi="宋体" w:cs="宋体"/>
          <w:color w:val="000000"/>
          <w:kern w:val="0"/>
          <w:sz w:val="30"/>
          <w:szCs w:val="30"/>
        </w:rPr>
        <w:t>及其重要子刊（不含</w:t>
      </w:r>
      <w:r w:rsidRPr="00D830C1">
        <w:rPr>
          <w:rFonts w:ascii="Times New Roman" w:eastAsia="仿宋_GB2312" w:hAnsi="Times New Roman" w:cs="Times New Roman"/>
          <w:color w:val="000000"/>
          <w:kern w:val="0"/>
          <w:sz w:val="30"/>
          <w:szCs w:val="30"/>
        </w:rPr>
        <w:t>Nature Communication</w:t>
      </w:r>
      <w:r w:rsidRPr="007E7C81">
        <w:rPr>
          <w:rFonts w:ascii="仿宋_GB2312" w:eastAsia="仿宋_GB2312" w:hAnsi="宋体" w:cs="宋体"/>
          <w:color w:val="000000"/>
          <w:kern w:val="0"/>
          <w:sz w:val="30"/>
          <w:szCs w:val="30"/>
        </w:rPr>
        <w:t>）</w:t>
      </w:r>
    </w:p>
    <w:p w14:paraId="368F0B36" w14:textId="1A1A9ADC" w:rsidR="00800050" w:rsidRPr="002F5131" w:rsidRDefault="00800050" w:rsidP="002F5131">
      <w:pPr>
        <w:pStyle w:val="a4"/>
        <w:numPr>
          <w:ilvl w:val="1"/>
          <w:numId w:val="5"/>
        </w:numPr>
        <w:rPr>
          <w:rFonts w:ascii="仿宋_GB2312" w:eastAsia="仿宋_GB2312" w:hAnsi="宋体" w:cs="宋体"/>
          <w:color w:val="000000"/>
          <w:kern w:val="0"/>
          <w:sz w:val="30"/>
          <w:szCs w:val="30"/>
        </w:rPr>
      </w:pPr>
      <w:r w:rsidRPr="00800050">
        <w:rPr>
          <w:rFonts w:ascii="Times New Roman" w:eastAsia="仿宋_GB2312" w:hAnsi="Times New Roman" w:cs="Times New Roman"/>
          <w:color w:val="000000"/>
          <w:kern w:val="0"/>
          <w:sz w:val="30"/>
          <w:szCs w:val="30"/>
        </w:rPr>
        <w:t>Journal of the American Chemical Society</w:t>
      </w:r>
      <w:r w:rsidRPr="00800050" w:rsidDel="00800050">
        <w:rPr>
          <w:rFonts w:ascii="Times New Roman" w:eastAsia="仿宋_GB2312" w:hAnsi="Times New Roman" w:cs="Times New Roman"/>
          <w:color w:val="000000"/>
          <w:kern w:val="0"/>
          <w:sz w:val="30"/>
          <w:szCs w:val="30"/>
        </w:rPr>
        <w:t xml:space="preserve"> </w:t>
      </w:r>
    </w:p>
    <w:p w14:paraId="3DD5FAA6" w14:textId="32A184D1" w:rsidR="00800050" w:rsidRPr="002F5131" w:rsidRDefault="00800050" w:rsidP="002F5131">
      <w:pPr>
        <w:pStyle w:val="a4"/>
        <w:numPr>
          <w:ilvl w:val="1"/>
          <w:numId w:val="5"/>
        </w:numPr>
        <w:rPr>
          <w:rFonts w:ascii="仿宋_GB2312" w:eastAsia="仿宋_GB2312" w:hAnsi="宋体" w:cs="宋体"/>
          <w:color w:val="000000"/>
          <w:kern w:val="0"/>
          <w:sz w:val="30"/>
          <w:szCs w:val="30"/>
        </w:rPr>
      </w:pPr>
      <w:r w:rsidRPr="00800050">
        <w:rPr>
          <w:rFonts w:ascii="Times New Roman" w:eastAsia="仿宋_GB2312" w:hAnsi="Times New Roman" w:cs="Times New Roman"/>
          <w:color w:val="000000"/>
          <w:kern w:val="0"/>
          <w:sz w:val="30"/>
          <w:szCs w:val="30"/>
        </w:rPr>
        <w:t>Angewandte Chemie</w:t>
      </w:r>
      <w:r w:rsidRPr="00800050" w:rsidDel="00800050">
        <w:rPr>
          <w:rFonts w:ascii="Times New Roman" w:eastAsia="仿宋_GB2312" w:hAnsi="Times New Roman" w:cs="Times New Roman"/>
          <w:color w:val="000000"/>
          <w:kern w:val="0"/>
          <w:sz w:val="30"/>
          <w:szCs w:val="30"/>
        </w:rPr>
        <w:t xml:space="preserve"> </w:t>
      </w:r>
    </w:p>
    <w:p w14:paraId="691DEFEE" w14:textId="5658F5C7" w:rsidR="00800050" w:rsidRPr="002F5131" w:rsidRDefault="00800050" w:rsidP="002F5131">
      <w:pPr>
        <w:pStyle w:val="a4"/>
        <w:numPr>
          <w:ilvl w:val="1"/>
          <w:numId w:val="5"/>
        </w:numPr>
        <w:rPr>
          <w:rFonts w:ascii="仿宋_GB2312" w:eastAsia="仿宋_GB2312" w:hAnsi="宋体" w:cs="宋体"/>
          <w:color w:val="000000"/>
          <w:kern w:val="0"/>
          <w:sz w:val="30"/>
          <w:szCs w:val="30"/>
        </w:rPr>
      </w:pPr>
      <w:r>
        <w:rPr>
          <w:rFonts w:ascii="Times New Roman" w:eastAsia="仿宋_GB2312" w:hAnsi="Times New Roman" w:cs="Times New Roman"/>
          <w:color w:val="000000"/>
          <w:kern w:val="0"/>
          <w:sz w:val="30"/>
          <w:szCs w:val="30"/>
        </w:rPr>
        <w:t>AIChE Journal</w:t>
      </w:r>
    </w:p>
    <w:p w14:paraId="2DD9BF44" w14:textId="0895A843" w:rsidR="00800050" w:rsidRDefault="00800050" w:rsidP="002F5131">
      <w:pPr>
        <w:pStyle w:val="a4"/>
        <w:numPr>
          <w:ilvl w:val="1"/>
          <w:numId w:val="5"/>
        </w:numPr>
        <w:rPr>
          <w:rFonts w:ascii="Times New Roman" w:eastAsia="仿宋_GB2312" w:hAnsi="Times New Roman" w:cs="Times New Roman"/>
          <w:color w:val="000000"/>
          <w:kern w:val="0"/>
          <w:sz w:val="30"/>
          <w:szCs w:val="30"/>
        </w:rPr>
      </w:pPr>
      <w:r w:rsidRPr="002F5131">
        <w:rPr>
          <w:rFonts w:ascii="Times New Roman" w:eastAsia="仿宋_GB2312" w:hAnsi="Times New Roman" w:cs="Times New Roman"/>
          <w:color w:val="000000"/>
          <w:kern w:val="0"/>
          <w:sz w:val="30"/>
          <w:szCs w:val="30"/>
        </w:rPr>
        <w:t>Advanced Materials</w:t>
      </w:r>
    </w:p>
    <w:p w14:paraId="7064D4A6" w14:textId="765164C9" w:rsidR="00251414" w:rsidRPr="008D09BB" w:rsidRDefault="00251414" w:rsidP="00251414">
      <w:pPr>
        <w:pStyle w:val="a4"/>
        <w:numPr>
          <w:ilvl w:val="1"/>
          <w:numId w:val="5"/>
        </w:numPr>
        <w:rPr>
          <w:rFonts w:ascii="Times New Roman" w:eastAsia="仿宋_GB2312" w:hAnsi="Times New Roman" w:cs="Times New Roman"/>
          <w:color w:val="000000"/>
          <w:kern w:val="0"/>
          <w:sz w:val="30"/>
          <w:szCs w:val="30"/>
        </w:rPr>
      </w:pPr>
      <w:r w:rsidRPr="009C578C">
        <w:rPr>
          <w:rFonts w:ascii="Times New Roman" w:eastAsia="仿宋_GB2312" w:hAnsi="Times New Roman" w:cs="Times New Roman"/>
          <w:color w:val="000000"/>
          <w:kern w:val="0"/>
          <w:sz w:val="30"/>
          <w:szCs w:val="30"/>
        </w:rPr>
        <w:t>N</w:t>
      </w:r>
      <w:r>
        <w:rPr>
          <w:rFonts w:ascii="Times New Roman" w:eastAsia="仿宋_GB2312" w:hAnsi="Times New Roman" w:cs="Times New Roman" w:hint="eastAsia"/>
          <w:color w:val="000000"/>
          <w:kern w:val="0"/>
          <w:sz w:val="30"/>
          <w:szCs w:val="30"/>
        </w:rPr>
        <w:t>ature</w:t>
      </w:r>
      <w:r>
        <w:rPr>
          <w:rFonts w:ascii="Times New Roman" w:eastAsia="仿宋_GB2312" w:hAnsi="Times New Roman" w:cs="Times New Roman"/>
          <w:color w:val="000000"/>
          <w:kern w:val="0"/>
          <w:sz w:val="30"/>
          <w:szCs w:val="30"/>
        </w:rPr>
        <w:t xml:space="preserve"> </w:t>
      </w:r>
      <w:r>
        <w:rPr>
          <w:rFonts w:ascii="Times New Roman" w:eastAsia="仿宋_GB2312" w:hAnsi="Times New Roman" w:cs="Times New Roman" w:hint="eastAsia"/>
          <w:color w:val="000000"/>
          <w:kern w:val="0"/>
          <w:sz w:val="30"/>
          <w:szCs w:val="30"/>
        </w:rPr>
        <w:t>Communication</w:t>
      </w:r>
    </w:p>
    <w:p w14:paraId="3A1A827B" w14:textId="7B197EA3" w:rsidR="005448DF" w:rsidRPr="007F6B3C" w:rsidRDefault="005448DF" w:rsidP="00C25E75">
      <w:pPr>
        <w:pStyle w:val="a4"/>
        <w:numPr>
          <w:ilvl w:val="0"/>
          <w:numId w:val="5"/>
        </w:numPr>
        <w:ind w:left="0" w:firstLine="0"/>
        <w:rPr>
          <w:rFonts w:ascii="仿宋_GB2312" w:eastAsia="仿宋_GB2312" w:hAnsi="宋体" w:cs="宋体"/>
          <w:color w:val="000000"/>
          <w:kern w:val="0"/>
          <w:sz w:val="30"/>
          <w:szCs w:val="30"/>
        </w:rPr>
      </w:pPr>
      <w:r w:rsidRPr="007F6B3C">
        <w:rPr>
          <w:rFonts w:ascii="仿宋_GB2312" w:eastAsia="仿宋_GB2312" w:hAnsi="宋体" w:cs="宋体" w:hint="eastAsia"/>
          <w:color w:val="000000"/>
          <w:kern w:val="0"/>
          <w:sz w:val="30"/>
          <w:szCs w:val="30"/>
        </w:rPr>
        <w:t>本细则，</w:t>
      </w:r>
      <w:r w:rsidR="00D035A3" w:rsidRPr="007F6B3C">
        <w:rPr>
          <w:rFonts w:ascii="仿宋_GB2312" w:eastAsia="仿宋_GB2312" w:hAnsi="宋体" w:cs="宋体" w:hint="eastAsia"/>
          <w:color w:val="000000"/>
          <w:kern w:val="0"/>
          <w:sz w:val="30"/>
          <w:szCs w:val="30"/>
        </w:rPr>
        <w:t>于</w:t>
      </w:r>
      <w:r w:rsidR="002C5F25">
        <w:rPr>
          <w:rFonts w:ascii="仿宋_GB2312" w:eastAsia="仿宋_GB2312" w:hAnsi="宋体" w:cs="宋体"/>
          <w:color w:val="000000"/>
          <w:kern w:val="0"/>
          <w:sz w:val="30"/>
          <w:szCs w:val="30"/>
        </w:rPr>
        <w:t>201</w:t>
      </w:r>
      <w:r w:rsidR="00471E94">
        <w:rPr>
          <w:rFonts w:ascii="仿宋_GB2312" w:eastAsia="仿宋_GB2312" w:hAnsi="宋体" w:cs="宋体" w:hint="eastAsia"/>
          <w:color w:val="000000"/>
          <w:kern w:val="0"/>
          <w:sz w:val="30"/>
          <w:szCs w:val="30"/>
        </w:rPr>
        <w:t>8</w:t>
      </w:r>
      <w:r w:rsidRPr="007F6B3C">
        <w:rPr>
          <w:rFonts w:ascii="仿宋_GB2312" w:eastAsia="仿宋_GB2312" w:hAnsi="宋体" w:cs="宋体" w:hint="eastAsia"/>
          <w:color w:val="000000"/>
          <w:kern w:val="0"/>
          <w:sz w:val="30"/>
          <w:szCs w:val="30"/>
        </w:rPr>
        <w:t>年</w:t>
      </w:r>
      <w:r w:rsidR="00471E94">
        <w:rPr>
          <w:rFonts w:ascii="仿宋_GB2312" w:eastAsia="仿宋_GB2312" w:hAnsi="宋体" w:cs="宋体" w:hint="eastAsia"/>
          <w:color w:val="000000"/>
          <w:kern w:val="0"/>
          <w:sz w:val="30"/>
          <w:szCs w:val="30"/>
        </w:rPr>
        <w:t>5</w:t>
      </w:r>
      <w:r w:rsidR="00624CCB">
        <w:rPr>
          <w:rFonts w:ascii="仿宋_GB2312" w:eastAsia="仿宋_GB2312" w:hAnsi="宋体" w:cs="宋体" w:hint="eastAsia"/>
          <w:color w:val="000000"/>
          <w:kern w:val="0"/>
          <w:sz w:val="30"/>
          <w:szCs w:val="30"/>
        </w:rPr>
        <w:t>月</w:t>
      </w:r>
      <w:r w:rsidRPr="007F6B3C">
        <w:rPr>
          <w:rFonts w:ascii="仿宋_GB2312" w:eastAsia="仿宋_GB2312" w:hAnsi="宋体" w:cs="宋体" w:hint="eastAsia"/>
          <w:color w:val="000000"/>
          <w:kern w:val="0"/>
          <w:sz w:val="30"/>
          <w:szCs w:val="30"/>
        </w:rPr>
        <w:t>经化学化工学院研究生奖学金评审委员会讨论通过</w:t>
      </w:r>
      <w:r w:rsidR="002C5F25">
        <w:rPr>
          <w:rFonts w:ascii="仿宋_GB2312" w:eastAsia="仿宋_GB2312" w:hAnsi="宋体" w:cs="宋体" w:hint="eastAsia"/>
          <w:color w:val="000000"/>
          <w:kern w:val="0"/>
          <w:sz w:val="30"/>
          <w:szCs w:val="30"/>
        </w:rPr>
        <w:t>，并从通过之日起开始实施。</w:t>
      </w:r>
    </w:p>
    <w:p w14:paraId="6C1D24BC" w14:textId="77777777" w:rsidR="00190290" w:rsidRDefault="00190290" w:rsidP="005448DF">
      <w:pPr>
        <w:pStyle w:val="a4"/>
        <w:jc w:val="right"/>
        <w:rPr>
          <w:rFonts w:ascii="仿宋_GB2312" w:eastAsia="仿宋_GB2312" w:hAnsi="宋体" w:cs="宋体"/>
          <w:color w:val="000000"/>
          <w:kern w:val="0"/>
          <w:sz w:val="30"/>
          <w:szCs w:val="30"/>
        </w:rPr>
      </w:pPr>
    </w:p>
    <w:p w14:paraId="260C6CA5" w14:textId="183CB5F5" w:rsidR="005448DF" w:rsidRDefault="005448DF" w:rsidP="005448DF">
      <w:pPr>
        <w:pStyle w:val="a4"/>
        <w:jc w:val="righ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ab/>
      </w:r>
      <w:r>
        <w:rPr>
          <w:rFonts w:ascii="仿宋_GB2312" w:eastAsia="仿宋_GB2312" w:hAnsi="宋体" w:cs="宋体" w:hint="eastAsia"/>
          <w:color w:val="000000"/>
          <w:kern w:val="0"/>
          <w:sz w:val="30"/>
          <w:szCs w:val="30"/>
        </w:rPr>
        <w:t>化学化工学院</w:t>
      </w:r>
    </w:p>
    <w:p w14:paraId="45B0C61D" w14:textId="4E219639" w:rsidR="005448DF" w:rsidRPr="005448DF" w:rsidRDefault="005448DF" w:rsidP="005448DF">
      <w:pPr>
        <w:pStyle w:val="a4"/>
        <w:jc w:val="righ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201</w:t>
      </w:r>
      <w:r w:rsidR="00471E94">
        <w:rPr>
          <w:rFonts w:ascii="仿宋_GB2312" w:eastAsia="仿宋_GB2312" w:hAnsi="宋体" w:cs="宋体" w:hint="eastAsia"/>
          <w:color w:val="000000"/>
          <w:kern w:val="0"/>
          <w:sz w:val="30"/>
          <w:szCs w:val="30"/>
        </w:rPr>
        <w:t>8</w:t>
      </w:r>
      <w:r>
        <w:rPr>
          <w:rFonts w:ascii="仿宋_GB2312" w:eastAsia="仿宋_GB2312" w:hAnsi="宋体" w:cs="宋体"/>
          <w:color w:val="000000"/>
          <w:kern w:val="0"/>
          <w:sz w:val="30"/>
          <w:szCs w:val="30"/>
        </w:rPr>
        <w:t>年</w:t>
      </w:r>
      <w:r w:rsidR="00471E94">
        <w:rPr>
          <w:rFonts w:ascii="仿宋_GB2312" w:eastAsia="仿宋_GB2312" w:hAnsi="宋体" w:cs="宋体" w:hint="eastAsia"/>
          <w:color w:val="000000"/>
          <w:kern w:val="0"/>
          <w:sz w:val="30"/>
          <w:szCs w:val="30"/>
        </w:rPr>
        <w:t>5</w:t>
      </w:r>
      <w:r>
        <w:rPr>
          <w:rFonts w:ascii="仿宋_GB2312" w:eastAsia="仿宋_GB2312" w:hAnsi="宋体" w:cs="宋体"/>
          <w:color w:val="000000"/>
          <w:kern w:val="0"/>
          <w:sz w:val="30"/>
          <w:szCs w:val="30"/>
        </w:rPr>
        <w:t>月</w:t>
      </w:r>
    </w:p>
    <w:sectPr w:rsidR="005448DF" w:rsidRPr="005448DF" w:rsidSect="005448DF">
      <w:footerReference w:type="default" r:id="rId9"/>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7036F" w14:textId="77777777" w:rsidR="00C92FEC" w:rsidRDefault="00C92FEC" w:rsidP="002E4CF1">
      <w:r>
        <w:separator/>
      </w:r>
    </w:p>
  </w:endnote>
  <w:endnote w:type="continuationSeparator" w:id="0">
    <w:p w14:paraId="6A159498" w14:textId="77777777" w:rsidR="00C92FEC" w:rsidRDefault="00C92FEC" w:rsidP="002E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22917"/>
      <w:docPartObj>
        <w:docPartGallery w:val="Page Numbers (Bottom of Page)"/>
        <w:docPartUnique/>
      </w:docPartObj>
    </w:sdtPr>
    <w:sdtEndPr/>
    <w:sdtContent>
      <w:p w14:paraId="06D9340F" w14:textId="532D444B" w:rsidR="004D7DAF" w:rsidRDefault="004D7DAF">
        <w:pPr>
          <w:pStyle w:val="aa"/>
          <w:jc w:val="center"/>
        </w:pPr>
        <w:r>
          <w:fldChar w:fldCharType="begin"/>
        </w:r>
        <w:r>
          <w:instrText>PAGE   \* MERGEFORMAT</w:instrText>
        </w:r>
        <w:r>
          <w:fldChar w:fldCharType="separate"/>
        </w:r>
        <w:r w:rsidR="00577642" w:rsidRPr="00577642">
          <w:rPr>
            <w:noProof/>
            <w:lang w:val="zh-CN"/>
          </w:rPr>
          <w:t>1</w:t>
        </w:r>
        <w:r>
          <w:fldChar w:fldCharType="end"/>
        </w:r>
      </w:p>
    </w:sdtContent>
  </w:sdt>
  <w:p w14:paraId="517E20A5" w14:textId="77777777" w:rsidR="004D7DAF" w:rsidRDefault="004D7D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9866" w14:textId="77777777" w:rsidR="00C92FEC" w:rsidRDefault="00C92FEC" w:rsidP="002E4CF1">
      <w:r>
        <w:separator/>
      </w:r>
    </w:p>
  </w:footnote>
  <w:footnote w:type="continuationSeparator" w:id="0">
    <w:p w14:paraId="3156C338" w14:textId="77777777" w:rsidR="00C92FEC" w:rsidRDefault="00C92FEC" w:rsidP="002E4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1EAB"/>
    <w:multiLevelType w:val="hybridMultilevel"/>
    <w:tmpl w:val="89F4CC92"/>
    <w:lvl w:ilvl="0" w:tplc="0409000F">
      <w:start w:val="1"/>
      <w:numFmt w:val="decimal"/>
      <w:lvlText w:val="%1."/>
      <w:lvlJc w:val="left"/>
      <w:pPr>
        <w:ind w:left="720" w:hanging="720"/>
      </w:pPr>
      <w:rPr>
        <w:rFonts w:hint="default"/>
      </w:rPr>
    </w:lvl>
    <w:lvl w:ilvl="1" w:tplc="3B06C7F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F46B8C"/>
    <w:multiLevelType w:val="hybridMultilevel"/>
    <w:tmpl w:val="587AB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4D35A3"/>
    <w:multiLevelType w:val="hybridMultilevel"/>
    <w:tmpl w:val="BEDC812A"/>
    <w:lvl w:ilvl="0" w:tplc="04090011">
      <w:start w:val="1"/>
      <w:numFmt w:val="decimal"/>
      <w:lvlText w:val="%1)"/>
      <w:lvlJc w:val="left"/>
      <w:pPr>
        <w:ind w:left="1848" w:hanging="420"/>
      </w:p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abstractNum w:abstractNumId="3">
    <w:nsid w:val="12D103AB"/>
    <w:multiLevelType w:val="hybridMultilevel"/>
    <w:tmpl w:val="9850CA84"/>
    <w:lvl w:ilvl="0" w:tplc="2FA642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4953B3"/>
    <w:multiLevelType w:val="hybridMultilevel"/>
    <w:tmpl w:val="3CF27EE2"/>
    <w:lvl w:ilvl="0" w:tplc="FFD8916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777977"/>
    <w:multiLevelType w:val="hybridMultilevel"/>
    <w:tmpl w:val="80D86A9C"/>
    <w:lvl w:ilvl="0" w:tplc="0D5274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065C67"/>
    <w:multiLevelType w:val="hybridMultilevel"/>
    <w:tmpl w:val="EB083284"/>
    <w:lvl w:ilvl="0" w:tplc="A43AF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E8720E"/>
    <w:multiLevelType w:val="hybridMultilevel"/>
    <w:tmpl w:val="BEDC812A"/>
    <w:lvl w:ilvl="0" w:tplc="04090011">
      <w:start w:val="1"/>
      <w:numFmt w:val="decimal"/>
      <w:lvlText w:val="%1)"/>
      <w:lvlJc w:val="left"/>
      <w:pPr>
        <w:ind w:left="1848" w:hanging="420"/>
      </w:p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abstractNum w:abstractNumId="8">
    <w:nsid w:val="53605010"/>
    <w:multiLevelType w:val="hybridMultilevel"/>
    <w:tmpl w:val="4C467C24"/>
    <w:lvl w:ilvl="0" w:tplc="E6EA5B0A">
      <w:start w:val="1"/>
      <w:numFmt w:val="decimal"/>
      <w:lvlText w:val="（%1）"/>
      <w:lvlJc w:val="left"/>
      <w:pPr>
        <w:ind w:left="34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941977"/>
    <w:multiLevelType w:val="hybridMultilevel"/>
    <w:tmpl w:val="1026F828"/>
    <w:lvl w:ilvl="0" w:tplc="76DEB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B6827D0"/>
    <w:multiLevelType w:val="hybridMultilevel"/>
    <w:tmpl w:val="30A8F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8"/>
  </w:num>
  <w:num w:numId="4">
    <w:abstractNumId w:val="4"/>
  </w:num>
  <w:num w:numId="5">
    <w:abstractNumId w:val="0"/>
  </w:num>
  <w:num w:numId="6">
    <w:abstractNumId w:val="5"/>
  </w:num>
  <w:num w:numId="7">
    <w:abstractNumId w:val="10"/>
  </w:num>
  <w:num w:numId="8">
    <w:abstractNumId w:val="2"/>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B6"/>
    <w:rsid w:val="000666B6"/>
    <w:rsid w:val="000F2963"/>
    <w:rsid w:val="00142D30"/>
    <w:rsid w:val="00190290"/>
    <w:rsid w:val="001A10C2"/>
    <w:rsid w:val="001C61F0"/>
    <w:rsid w:val="001E12EA"/>
    <w:rsid w:val="001F3E6A"/>
    <w:rsid w:val="00251414"/>
    <w:rsid w:val="002B65B6"/>
    <w:rsid w:val="002C5F25"/>
    <w:rsid w:val="002E4CF1"/>
    <w:rsid w:val="002F5131"/>
    <w:rsid w:val="00350D8A"/>
    <w:rsid w:val="00383F9F"/>
    <w:rsid w:val="003A1B3B"/>
    <w:rsid w:val="003D795C"/>
    <w:rsid w:val="004006D1"/>
    <w:rsid w:val="00471E94"/>
    <w:rsid w:val="00472A0E"/>
    <w:rsid w:val="004A5CED"/>
    <w:rsid w:val="004A7B41"/>
    <w:rsid w:val="004B2F6A"/>
    <w:rsid w:val="004D0D5E"/>
    <w:rsid w:val="004D6FF7"/>
    <w:rsid w:val="004D7DAF"/>
    <w:rsid w:val="004E24F8"/>
    <w:rsid w:val="00542EF6"/>
    <w:rsid w:val="005448DF"/>
    <w:rsid w:val="00571A61"/>
    <w:rsid w:val="0057575E"/>
    <w:rsid w:val="00577642"/>
    <w:rsid w:val="005A3B0B"/>
    <w:rsid w:val="005B4CC8"/>
    <w:rsid w:val="00601889"/>
    <w:rsid w:val="00607890"/>
    <w:rsid w:val="00624CCB"/>
    <w:rsid w:val="00694037"/>
    <w:rsid w:val="006A4035"/>
    <w:rsid w:val="006A40AB"/>
    <w:rsid w:val="006E154B"/>
    <w:rsid w:val="006F0812"/>
    <w:rsid w:val="007034F8"/>
    <w:rsid w:val="007302D7"/>
    <w:rsid w:val="00733557"/>
    <w:rsid w:val="00742806"/>
    <w:rsid w:val="007439B6"/>
    <w:rsid w:val="007A4BCA"/>
    <w:rsid w:val="007B4CB6"/>
    <w:rsid w:val="007B4FC6"/>
    <w:rsid w:val="007D0161"/>
    <w:rsid w:val="007E7C81"/>
    <w:rsid w:val="007F6B3C"/>
    <w:rsid w:val="007F716D"/>
    <w:rsid w:val="00800050"/>
    <w:rsid w:val="008378B6"/>
    <w:rsid w:val="008D09BB"/>
    <w:rsid w:val="008D6F39"/>
    <w:rsid w:val="008D7009"/>
    <w:rsid w:val="0092540E"/>
    <w:rsid w:val="009408A6"/>
    <w:rsid w:val="0098664F"/>
    <w:rsid w:val="009B7BE6"/>
    <w:rsid w:val="009C578C"/>
    <w:rsid w:val="00A845E8"/>
    <w:rsid w:val="00A85BAD"/>
    <w:rsid w:val="00AD71F8"/>
    <w:rsid w:val="00AD7844"/>
    <w:rsid w:val="00AE7D35"/>
    <w:rsid w:val="00B0434E"/>
    <w:rsid w:val="00B10C03"/>
    <w:rsid w:val="00B358B4"/>
    <w:rsid w:val="00BF7C44"/>
    <w:rsid w:val="00C12711"/>
    <w:rsid w:val="00C2382F"/>
    <w:rsid w:val="00C25E75"/>
    <w:rsid w:val="00C64268"/>
    <w:rsid w:val="00C92FEC"/>
    <w:rsid w:val="00D035A3"/>
    <w:rsid w:val="00D10630"/>
    <w:rsid w:val="00D15DED"/>
    <w:rsid w:val="00D4074C"/>
    <w:rsid w:val="00D419E9"/>
    <w:rsid w:val="00D63C8B"/>
    <w:rsid w:val="00D825A7"/>
    <w:rsid w:val="00D830C1"/>
    <w:rsid w:val="00E17EEE"/>
    <w:rsid w:val="00E202E3"/>
    <w:rsid w:val="00EA159B"/>
    <w:rsid w:val="00EB47DC"/>
    <w:rsid w:val="00ED3A2E"/>
    <w:rsid w:val="00F37D03"/>
    <w:rsid w:val="00F45BDB"/>
    <w:rsid w:val="00F63694"/>
    <w:rsid w:val="00F72BAD"/>
    <w:rsid w:val="00F96CD4"/>
    <w:rsid w:val="00FB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439B6"/>
    <w:pPr>
      <w:widowControl w:val="0"/>
      <w:jc w:val="both"/>
    </w:pPr>
  </w:style>
  <w:style w:type="paragraph" w:styleId="a5">
    <w:name w:val="Balloon Text"/>
    <w:basedOn w:val="a"/>
    <w:link w:val="Char"/>
    <w:uiPriority w:val="99"/>
    <w:semiHidden/>
    <w:unhideWhenUsed/>
    <w:rsid w:val="005448DF"/>
    <w:rPr>
      <w:sz w:val="18"/>
      <w:szCs w:val="18"/>
    </w:rPr>
  </w:style>
  <w:style w:type="character" w:customStyle="1" w:styleId="Char">
    <w:name w:val="批注框文本 Char"/>
    <w:basedOn w:val="a0"/>
    <w:link w:val="a5"/>
    <w:uiPriority w:val="99"/>
    <w:semiHidden/>
    <w:rsid w:val="005448DF"/>
    <w:rPr>
      <w:sz w:val="18"/>
      <w:szCs w:val="18"/>
    </w:rPr>
  </w:style>
  <w:style w:type="character" w:styleId="a6">
    <w:name w:val="annotation reference"/>
    <w:basedOn w:val="a0"/>
    <w:uiPriority w:val="99"/>
    <w:semiHidden/>
    <w:unhideWhenUsed/>
    <w:rsid w:val="00D035A3"/>
    <w:rPr>
      <w:sz w:val="21"/>
      <w:szCs w:val="21"/>
    </w:rPr>
  </w:style>
  <w:style w:type="paragraph" w:styleId="a7">
    <w:name w:val="annotation text"/>
    <w:basedOn w:val="a"/>
    <w:link w:val="Char0"/>
    <w:uiPriority w:val="99"/>
    <w:semiHidden/>
    <w:unhideWhenUsed/>
    <w:rsid w:val="00D035A3"/>
    <w:pPr>
      <w:jc w:val="left"/>
    </w:pPr>
  </w:style>
  <w:style w:type="character" w:customStyle="1" w:styleId="Char0">
    <w:name w:val="批注文字 Char"/>
    <w:basedOn w:val="a0"/>
    <w:link w:val="a7"/>
    <w:uiPriority w:val="99"/>
    <w:semiHidden/>
    <w:rsid w:val="00D035A3"/>
  </w:style>
  <w:style w:type="paragraph" w:styleId="a8">
    <w:name w:val="annotation subject"/>
    <w:basedOn w:val="a7"/>
    <w:next w:val="a7"/>
    <w:link w:val="Char1"/>
    <w:uiPriority w:val="99"/>
    <w:semiHidden/>
    <w:unhideWhenUsed/>
    <w:rsid w:val="00D035A3"/>
    <w:rPr>
      <w:b/>
      <w:bCs/>
    </w:rPr>
  </w:style>
  <w:style w:type="character" w:customStyle="1" w:styleId="Char1">
    <w:name w:val="批注主题 Char"/>
    <w:basedOn w:val="Char0"/>
    <w:link w:val="a8"/>
    <w:uiPriority w:val="99"/>
    <w:semiHidden/>
    <w:rsid w:val="00D035A3"/>
    <w:rPr>
      <w:b/>
      <w:bCs/>
    </w:rPr>
  </w:style>
  <w:style w:type="paragraph" w:styleId="a9">
    <w:name w:val="header"/>
    <w:basedOn w:val="a"/>
    <w:link w:val="Char2"/>
    <w:uiPriority w:val="99"/>
    <w:unhideWhenUsed/>
    <w:rsid w:val="002E4C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2E4CF1"/>
    <w:rPr>
      <w:sz w:val="18"/>
      <w:szCs w:val="18"/>
    </w:rPr>
  </w:style>
  <w:style w:type="paragraph" w:styleId="aa">
    <w:name w:val="footer"/>
    <w:basedOn w:val="a"/>
    <w:link w:val="Char3"/>
    <w:uiPriority w:val="99"/>
    <w:unhideWhenUsed/>
    <w:rsid w:val="002E4CF1"/>
    <w:pPr>
      <w:tabs>
        <w:tab w:val="center" w:pos="4153"/>
        <w:tab w:val="right" w:pos="8306"/>
      </w:tabs>
      <w:snapToGrid w:val="0"/>
      <w:jc w:val="left"/>
    </w:pPr>
    <w:rPr>
      <w:sz w:val="18"/>
      <w:szCs w:val="18"/>
    </w:rPr>
  </w:style>
  <w:style w:type="character" w:customStyle="1" w:styleId="Char3">
    <w:name w:val="页脚 Char"/>
    <w:basedOn w:val="a0"/>
    <w:link w:val="aa"/>
    <w:uiPriority w:val="99"/>
    <w:rsid w:val="002E4C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439B6"/>
    <w:pPr>
      <w:widowControl w:val="0"/>
      <w:jc w:val="both"/>
    </w:pPr>
  </w:style>
  <w:style w:type="paragraph" w:styleId="a5">
    <w:name w:val="Balloon Text"/>
    <w:basedOn w:val="a"/>
    <w:link w:val="Char"/>
    <w:uiPriority w:val="99"/>
    <w:semiHidden/>
    <w:unhideWhenUsed/>
    <w:rsid w:val="005448DF"/>
    <w:rPr>
      <w:sz w:val="18"/>
      <w:szCs w:val="18"/>
    </w:rPr>
  </w:style>
  <w:style w:type="character" w:customStyle="1" w:styleId="Char">
    <w:name w:val="批注框文本 Char"/>
    <w:basedOn w:val="a0"/>
    <w:link w:val="a5"/>
    <w:uiPriority w:val="99"/>
    <w:semiHidden/>
    <w:rsid w:val="005448DF"/>
    <w:rPr>
      <w:sz w:val="18"/>
      <w:szCs w:val="18"/>
    </w:rPr>
  </w:style>
  <w:style w:type="character" w:styleId="a6">
    <w:name w:val="annotation reference"/>
    <w:basedOn w:val="a0"/>
    <w:uiPriority w:val="99"/>
    <w:semiHidden/>
    <w:unhideWhenUsed/>
    <w:rsid w:val="00D035A3"/>
    <w:rPr>
      <w:sz w:val="21"/>
      <w:szCs w:val="21"/>
    </w:rPr>
  </w:style>
  <w:style w:type="paragraph" w:styleId="a7">
    <w:name w:val="annotation text"/>
    <w:basedOn w:val="a"/>
    <w:link w:val="Char0"/>
    <w:uiPriority w:val="99"/>
    <w:semiHidden/>
    <w:unhideWhenUsed/>
    <w:rsid w:val="00D035A3"/>
    <w:pPr>
      <w:jc w:val="left"/>
    </w:pPr>
  </w:style>
  <w:style w:type="character" w:customStyle="1" w:styleId="Char0">
    <w:name w:val="批注文字 Char"/>
    <w:basedOn w:val="a0"/>
    <w:link w:val="a7"/>
    <w:uiPriority w:val="99"/>
    <w:semiHidden/>
    <w:rsid w:val="00D035A3"/>
  </w:style>
  <w:style w:type="paragraph" w:styleId="a8">
    <w:name w:val="annotation subject"/>
    <w:basedOn w:val="a7"/>
    <w:next w:val="a7"/>
    <w:link w:val="Char1"/>
    <w:uiPriority w:val="99"/>
    <w:semiHidden/>
    <w:unhideWhenUsed/>
    <w:rsid w:val="00D035A3"/>
    <w:rPr>
      <w:b/>
      <w:bCs/>
    </w:rPr>
  </w:style>
  <w:style w:type="character" w:customStyle="1" w:styleId="Char1">
    <w:name w:val="批注主题 Char"/>
    <w:basedOn w:val="Char0"/>
    <w:link w:val="a8"/>
    <w:uiPriority w:val="99"/>
    <w:semiHidden/>
    <w:rsid w:val="00D035A3"/>
    <w:rPr>
      <w:b/>
      <w:bCs/>
    </w:rPr>
  </w:style>
  <w:style w:type="paragraph" w:styleId="a9">
    <w:name w:val="header"/>
    <w:basedOn w:val="a"/>
    <w:link w:val="Char2"/>
    <w:uiPriority w:val="99"/>
    <w:unhideWhenUsed/>
    <w:rsid w:val="002E4C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2E4CF1"/>
    <w:rPr>
      <w:sz w:val="18"/>
      <w:szCs w:val="18"/>
    </w:rPr>
  </w:style>
  <w:style w:type="paragraph" w:styleId="aa">
    <w:name w:val="footer"/>
    <w:basedOn w:val="a"/>
    <w:link w:val="Char3"/>
    <w:uiPriority w:val="99"/>
    <w:unhideWhenUsed/>
    <w:rsid w:val="002E4CF1"/>
    <w:pPr>
      <w:tabs>
        <w:tab w:val="center" w:pos="4153"/>
        <w:tab w:val="right" w:pos="8306"/>
      </w:tabs>
      <w:snapToGrid w:val="0"/>
      <w:jc w:val="left"/>
    </w:pPr>
    <w:rPr>
      <w:sz w:val="18"/>
      <w:szCs w:val="18"/>
    </w:rPr>
  </w:style>
  <w:style w:type="character" w:customStyle="1" w:styleId="Char3">
    <w:name w:val="页脚 Char"/>
    <w:basedOn w:val="a0"/>
    <w:link w:val="aa"/>
    <w:uiPriority w:val="99"/>
    <w:rsid w:val="002E4C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361D-A30F-4A29-BCF3-7A08BE14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郑浩</dc:creator>
  <cp:lastModifiedBy>scce103</cp:lastModifiedBy>
  <cp:revision>2</cp:revision>
  <cp:lastPrinted>2016-07-04T01:36:00Z</cp:lastPrinted>
  <dcterms:created xsi:type="dcterms:W3CDTF">2018-09-09T04:19:00Z</dcterms:created>
  <dcterms:modified xsi:type="dcterms:W3CDTF">2018-09-09T04:19:00Z</dcterms:modified>
</cp:coreProperties>
</file>