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3B" w:rsidRPr="00A42F3B" w:rsidRDefault="00CC774F" w:rsidP="00CC774F">
      <w:pPr>
        <w:pStyle w:val="aa"/>
        <w:rPr>
          <w:rFonts w:hAnsi="微软雅黑" w:cs="宋体"/>
          <w:color w:val="000000"/>
        </w:rPr>
      </w:pPr>
      <w:r>
        <w:rPr>
          <w:lang w:val="zh-CN"/>
        </w:rPr>
        <w:t>20</w:t>
      </w:r>
      <w:r w:rsidR="000D216A">
        <w:rPr>
          <w:lang w:val="zh-CN"/>
        </w:rPr>
        <w:t>20</w:t>
      </w:r>
      <w:r>
        <w:rPr>
          <w:rFonts w:hint="eastAsia"/>
          <w:lang w:val="zh-CN"/>
        </w:rPr>
        <w:t>年化学化工学院本科生综合测评通知</w:t>
      </w:r>
    </w:p>
    <w:p w:rsidR="00A42F3B" w:rsidRPr="00A42F3B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    </w:t>
      </w:r>
      <w:r w:rsidR="00FC6BC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为了激励化学化工学院本科生在“四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位一体”培养体系下全面发展，根据《上海交通大学化学化工学院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实施条例》（修订稿），经研究决定开展201</w:t>
      </w:r>
      <w:r w:rsidR="000D216A"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9</w:t>
      </w:r>
      <w:r w:rsidR="005C024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="000D216A"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学年学院本科生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工作。</w:t>
      </w:r>
    </w:p>
    <w:p w:rsidR="00A42F3B" w:rsidRPr="00A42F3B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   请各班级在班主任与</w:t>
      </w:r>
      <w:proofErr w:type="gramStart"/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思政教师</w:t>
      </w:r>
      <w:proofErr w:type="gramEnd"/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指导下成立班级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小组，组织同学全面总结</w:t>
      </w:r>
      <w:r w:rsidR="007C344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201</w:t>
      </w:r>
      <w:r w:rsidR="000D216A"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9</w:t>
      </w:r>
      <w:r w:rsidR="005C024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Pr="0082010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="000D216A"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学年学习与活动，根据条例认真申报素质拓展项目，向班级测评小组递交。</w:t>
      </w:r>
    </w:p>
    <w:p w:rsidR="00A42F3B" w:rsidRPr="00A42F3B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</w:t>
      </w:r>
    </w:p>
    <w:p w:rsidR="00A42F3B" w:rsidRPr="00A42F3B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010C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一、时间安排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： </w:t>
      </w:r>
    </w:p>
    <w:p w:rsidR="00A42F3B" w:rsidRPr="00A42F3B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</w:t>
      </w:r>
    </w:p>
    <w:tbl>
      <w:tblPr>
        <w:tblW w:w="8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874"/>
        <w:gridCol w:w="4962"/>
      </w:tblGrid>
      <w:tr w:rsidR="00A42F3B" w:rsidRPr="00A42F3B" w:rsidTr="00A42F3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42F3B" w:rsidRPr="00A42F3B" w:rsidTr="00A42F3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5859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="0055677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740C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学院发布通知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A42F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F3B" w:rsidRPr="00A42F3B" w:rsidTr="00A42F3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5859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="000D21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0D216A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9</w:t>
            </w:r>
            <w:r w:rsidR="00740C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班级成立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小组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5859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在班主任指导下召开班会，成立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小组（人员为5名或7名，且必须有至少两名非班委同学），并在9月</w:t>
            </w:r>
            <w:r w:rsidR="000D21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FC6BC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前将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小组名单上报至</w:t>
            </w:r>
            <w:r w:rsidR="007C34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ayli@sjtu.edu.cn备案。</w:t>
            </w:r>
          </w:p>
        </w:tc>
        <w:bookmarkStart w:id="0" w:name="_GoBack"/>
        <w:bookmarkEnd w:id="0"/>
      </w:tr>
      <w:tr w:rsidR="00A42F3B" w:rsidRPr="00A42F3B" w:rsidTr="00A42F3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5859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Pr="0082010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="000D216A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0</w:t>
            </w:r>
            <w:r w:rsidRPr="0082010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-1</w:t>
            </w:r>
            <w:r w:rsidR="000D216A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</w:t>
            </w:r>
            <w:r w:rsidR="00740C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同学个人申报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向班级测评小组递交</w:t>
            </w:r>
            <w:r w:rsidRPr="00A42F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《化学化工学院学生综合素质拓展分评分表》（附件2）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及佐证材料 </w:t>
            </w:r>
          </w:p>
        </w:tc>
      </w:tr>
      <w:tr w:rsidR="00A42F3B" w:rsidRPr="00A42F3B" w:rsidTr="00A42F3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7C344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Pr="008201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D216A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</w:t>
            </w:r>
            <w:r w:rsidRPr="008201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82010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="000D216A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6</w:t>
            </w:r>
            <w:r w:rsidR="00740C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班级评议与公示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4944C9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每个班级的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小组对每位同学的成绩进行复核打分，经班主任和</w:t>
            </w:r>
            <w:proofErr w:type="gramStart"/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思政教师</w:t>
            </w:r>
            <w:proofErr w:type="gramEnd"/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确认后</w:t>
            </w:r>
            <w:r w:rsidR="004944C9"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以</w:t>
            </w:r>
            <w:r w:rsidR="004944C9" w:rsidRPr="00A42F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班级汇总表（附件2）</w:t>
            </w:r>
            <w:r w:rsidR="004944C9"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的形式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进行班级内公示，公示时间不得少于2天，公示如果对分数有异议可申报班级测评小组 </w:t>
            </w:r>
          </w:p>
        </w:tc>
      </w:tr>
      <w:tr w:rsidR="00A42F3B" w:rsidRPr="00A42F3B" w:rsidTr="00A42F3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7C344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Pr="008201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D216A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6</w:t>
            </w:r>
            <w:r w:rsidR="00740C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班级汇总提交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5859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Pr="0082010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="000D216A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6</w:t>
            </w:r>
            <w:r w:rsidR="00FC6BC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下午17:00前班级提交</w:t>
            </w:r>
            <w:r w:rsidRPr="00A42F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班级汇总表（附件2）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（需班主任、</w:t>
            </w:r>
            <w:proofErr w:type="gramStart"/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班级思政老师</w:t>
            </w:r>
            <w:proofErr w:type="gramEnd"/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、每位同学签字）至学院，纸质版交至</w:t>
            </w:r>
            <w:proofErr w:type="gramStart"/>
            <w:r w:rsidR="000D21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霞光</w:t>
            </w:r>
            <w:proofErr w:type="gramEnd"/>
            <w:r w:rsidR="000D21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楼111</w:t>
            </w:r>
            <w:r w:rsidR="007C34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李安英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，电子版汇总表发至</w:t>
            </w:r>
            <w:r w:rsidR="007C34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ayli@sjtu.edu.cn。</w:t>
            </w:r>
          </w:p>
        </w:tc>
      </w:tr>
      <w:tr w:rsidR="00A42F3B" w:rsidRPr="00A42F3B" w:rsidTr="00A42F3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5859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Pr="0082010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="000D21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7C3447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-</w:t>
            </w:r>
            <w:r w:rsidR="000D21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="00740C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A42F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学院公示及认定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3B" w:rsidRPr="00A42F3B" w:rsidRDefault="00A42F3B" w:rsidP="0085131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化学化工学院根据班级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小组的结果进行</w:t>
            </w:r>
            <w:r w:rsidR="0085131B"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认定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="0085131B"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 w:rsidR="0085131B"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公示</w:t>
            </w:r>
            <w:r w:rsidRPr="00A42F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。 </w:t>
            </w:r>
          </w:p>
        </w:tc>
      </w:tr>
    </w:tbl>
    <w:p w:rsidR="00A42F3B" w:rsidRPr="00A42F3B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010C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二、注意事项：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 所有材料请按照以上节点提交，未按期提交的不予受理；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2. 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的结果作为本年度奖学金评选、各类评优选拔和就业推荐的主要依据；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3. 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汇总表交至评审小组后，成绩如需修改必须由班主任签名并提供详细的证明材料和说明，如无特殊情况，将不进行更改，9月</w:t>
      </w:r>
      <w:r w:rsidR="000D21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19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日之后亦不再受理更改；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 凡是对班级测评分数有异议的同学，请在班级公示期内与班级测评小组进行沟通修订，</w:t>
      </w:r>
      <w:proofErr w:type="gramStart"/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如若还是</w:t>
      </w:r>
      <w:proofErr w:type="gramEnd"/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存在异议则在9月</w:t>
      </w:r>
      <w:r w:rsidR="000D21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19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日前上报至学院</w:t>
      </w:r>
      <w:r w:rsidR="005859F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学生办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 每一种奖学金的选拔方案会根据学校具体通知进行，原则上单年度奖学金超过8000元的不再获</w:t>
      </w:r>
      <w:proofErr w:type="gramStart"/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评其他</w:t>
      </w:r>
      <w:proofErr w:type="gramEnd"/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奖学金（校外自主申请的除外）；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6. </w:t>
      </w:r>
      <w:r w:rsidR="006C13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所有奖学金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将实施自主申报的原则，未进行申报并提交材料的同学，不参与评选；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7. 欢迎同学对《化学化工学院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实施条例》提出建设性修改建议，经采纳将列入下一年度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办法。本年度原则上仍按照</w:t>
      </w:r>
      <w:proofErr w:type="gramStart"/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当前办法</w:t>
      </w:r>
      <w:proofErr w:type="gramEnd"/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执行。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8. 此条例解释权归化学化工学院院学生工作办公室。</w:t>
      </w:r>
    </w:p>
    <w:p w:rsidR="00A42F3B" w:rsidRPr="0082010C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9. 学院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联系人：</w:t>
      </w:r>
      <w:proofErr w:type="gramStart"/>
      <w:r w:rsidR="004C4E8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李安英</w:t>
      </w:r>
      <w:proofErr w:type="gramEnd"/>
      <w:r w:rsidR="004C4E8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地点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proofErr w:type="gramStart"/>
      <w:r w:rsidR="000D21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霞光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楼</w:t>
      </w:r>
      <w:proofErr w:type="gramEnd"/>
      <w:r w:rsidR="000D21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111</w:t>
      </w:r>
    </w:p>
    <w:p w:rsidR="00A42F3B" w:rsidRPr="00A42F3B" w:rsidRDefault="00A42F3B" w:rsidP="00A42F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邮箱：</w:t>
      </w:r>
      <w:r w:rsidR="004C4E8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hyperlink r:id="rId6" w:history="1">
        <w:r w:rsidR="004C4E84" w:rsidRPr="00F64A80">
          <w:rPr>
            <w:rStyle w:val="a9"/>
            <w:rFonts w:ascii="微软雅黑" w:eastAsia="微软雅黑" w:hAnsi="微软雅黑" w:cs="宋体" w:hint="eastAsia"/>
            <w:kern w:val="0"/>
            <w:sz w:val="24"/>
            <w:szCs w:val="24"/>
          </w:rPr>
          <w:t>ayli@sjtu.edu.cn</w:t>
        </w:r>
      </w:hyperlink>
      <w:r w:rsidR="004C4E8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,</w:t>
      </w:r>
      <w:r w:rsidR="000D21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="004C4E8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电话021</w:t>
      </w:r>
      <w:r w:rsidRPr="00A42F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-54747536</w:t>
      </w:r>
      <w:r w:rsidR="004C4E8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</w:t>
      </w:r>
    </w:p>
    <w:sectPr w:rsidR="00A42F3B" w:rsidRPr="00A42F3B" w:rsidSect="00DF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04" w:rsidRDefault="00413704" w:rsidP="00A42F3B">
      <w:r>
        <w:separator/>
      </w:r>
    </w:p>
  </w:endnote>
  <w:endnote w:type="continuationSeparator" w:id="0">
    <w:p w:rsidR="00413704" w:rsidRDefault="00413704" w:rsidP="00A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04" w:rsidRDefault="00413704" w:rsidP="00A42F3B">
      <w:r>
        <w:separator/>
      </w:r>
    </w:p>
  </w:footnote>
  <w:footnote w:type="continuationSeparator" w:id="0">
    <w:p w:rsidR="00413704" w:rsidRDefault="00413704" w:rsidP="00A4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943"/>
    <w:rsid w:val="00020219"/>
    <w:rsid w:val="000D1D8A"/>
    <w:rsid w:val="000D216A"/>
    <w:rsid w:val="002D0040"/>
    <w:rsid w:val="003931B7"/>
    <w:rsid w:val="003B298A"/>
    <w:rsid w:val="00413704"/>
    <w:rsid w:val="004944C9"/>
    <w:rsid w:val="004C3CA2"/>
    <w:rsid w:val="004C4E84"/>
    <w:rsid w:val="004C56D3"/>
    <w:rsid w:val="0052565C"/>
    <w:rsid w:val="00533FFE"/>
    <w:rsid w:val="00556771"/>
    <w:rsid w:val="0055713A"/>
    <w:rsid w:val="005859FC"/>
    <w:rsid w:val="005C0244"/>
    <w:rsid w:val="00694597"/>
    <w:rsid w:val="006C13E0"/>
    <w:rsid w:val="00740C70"/>
    <w:rsid w:val="007C3447"/>
    <w:rsid w:val="007C6AAC"/>
    <w:rsid w:val="007D2D4E"/>
    <w:rsid w:val="0082010C"/>
    <w:rsid w:val="0085131B"/>
    <w:rsid w:val="008B7943"/>
    <w:rsid w:val="008E38BE"/>
    <w:rsid w:val="008F5C4B"/>
    <w:rsid w:val="009A047C"/>
    <w:rsid w:val="009F63CD"/>
    <w:rsid w:val="00A42F3B"/>
    <w:rsid w:val="00B05C96"/>
    <w:rsid w:val="00BF172B"/>
    <w:rsid w:val="00CC774F"/>
    <w:rsid w:val="00D92716"/>
    <w:rsid w:val="00DF7B3A"/>
    <w:rsid w:val="00F77392"/>
    <w:rsid w:val="00FB46C9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10D8C"/>
  <w15:docId w15:val="{C9E5E763-EB87-4DBA-A576-DEABB4F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F3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42F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42F3B"/>
    <w:rPr>
      <w:b/>
      <w:bCs/>
    </w:rPr>
  </w:style>
  <w:style w:type="character" w:styleId="a9">
    <w:name w:val="Hyperlink"/>
    <w:basedOn w:val="a0"/>
    <w:uiPriority w:val="99"/>
    <w:unhideWhenUsed/>
    <w:rsid w:val="00A42F3B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CC77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CC77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740C7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40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659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7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5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4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8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9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8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12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61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li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周正</dc:creator>
  <cp:lastModifiedBy>Dell</cp:lastModifiedBy>
  <cp:revision>17</cp:revision>
  <cp:lastPrinted>2020-09-02T00:38:00Z</cp:lastPrinted>
  <dcterms:created xsi:type="dcterms:W3CDTF">2018-09-06T05:57:00Z</dcterms:created>
  <dcterms:modified xsi:type="dcterms:W3CDTF">2020-09-02T00:39:00Z</dcterms:modified>
</cp:coreProperties>
</file>