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263A" w14:textId="5E1A0CD4" w:rsidR="004A6A56" w:rsidRPr="004A6A56" w:rsidRDefault="004A6A56" w:rsidP="004A6A56">
      <w:pPr>
        <w:spacing w:after="200" w:line="560" w:lineRule="exact"/>
        <w:jc w:val="center"/>
        <w:rPr>
          <w:rFonts w:ascii="仿宋" w:eastAsia="仿宋" w:hAnsi="仿宋" w:cs="仿宋_GB2312"/>
          <w:b/>
          <w:bCs/>
          <w:sz w:val="28"/>
          <w:szCs w:val="28"/>
        </w:rPr>
      </w:pPr>
      <w:r w:rsidRPr="004A6A56">
        <w:rPr>
          <w:rFonts w:ascii="仿宋" w:eastAsia="仿宋" w:hAnsi="仿宋" w:cs="仿宋_GB2312" w:hint="eastAsia"/>
          <w:b/>
          <w:bCs/>
          <w:sz w:val="28"/>
          <w:szCs w:val="28"/>
        </w:rPr>
        <w:t>就业引导单位目录</w:t>
      </w:r>
    </w:p>
    <w:p w14:paraId="404DBBF9" w14:textId="166CB763" w:rsidR="0035056C" w:rsidRDefault="00D27CA0">
      <w:pPr>
        <w:spacing w:after="200" w:line="560" w:lineRule="exact"/>
        <w:jc w:val="center"/>
        <w:rPr>
          <w:rFonts w:ascii="仿宋" w:eastAsia="仿宋" w:hAnsi="仿宋" w:cs="仿宋_GB2312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目录</w:t>
      </w:r>
      <w:r w:rsidR="004A6A56">
        <w:rPr>
          <w:rFonts w:ascii="仿宋" w:eastAsia="仿宋" w:hAnsi="仿宋" w:cs="仿宋_GB2312" w:hint="eastAsia"/>
          <w:b/>
          <w:bCs/>
          <w:sz w:val="24"/>
          <w:szCs w:val="24"/>
        </w:rPr>
        <w:t>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28"/>
        <w:gridCol w:w="1922"/>
      </w:tblGrid>
      <w:tr w:rsidR="0035056C" w14:paraId="3C17DFD6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01310B5D" w14:textId="77777777" w:rsidR="0035056C" w:rsidRDefault="00D27CA0">
            <w:pPr>
              <w:jc w:val="center"/>
              <w:textAlignment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518DA256" w14:textId="77777777" w:rsidR="0035056C" w:rsidRDefault="00D27CA0">
            <w:pPr>
              <w:jc w:val="center"/>
              <w:textAlignment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1922" w:type="dxa"/>
            <w:vAlign w:val="center"/>
          </w:tcPr>
          <w:p w14:paraId="419995E2" w14:textId="77777777" w:rsidR="0035056C" w:rsidRDefault="00D27CA0">
            <w:pPr>
              <w:jc w:val="center"/>
              <w:textAlignment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属性</w:t>
            </w:r>
          </w:p>
        </w:tc>
      </w:tr>
      <w:tr w:rsidR="0035056C" w14:paraId="5885A845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7AF2DB52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51D4DD09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重要学术科研机构</w:t>
            </w:r>
          </w:p>
        </w:tc>
        <w:tc>
          <w:tcPr>
            <w:tcW w:w="1922" w:type="dxa"/>
            <w:vAlign w:val="center"/>
          </w:tcPr>
          <w:p w14:paraId="6E309309" w14:textId="39264096" w:rsidR="0035056C" w:rsidRDefault="00903471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1"/>
              </w:rPr>
              <w:t>高水平</w:t>
            </w:r>
            <w:r w:rsidR="00D27CA0">
              <w:rPr>
                <w:rFonts w:eastAsia="仿宋"/>
                <w:sz w:val="20"/>
                <w:szCs w:val="21"/>
              </w:rPr>
              <w:t>学术就业</w:t>
            </w:r>
          </w:p>
        </w:tc>
      </w:tr>
      <w:tr w:rsidR="0035056C" w14:paraId="7CA7644B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1A953D67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6A616631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重要党政机关</w:t>
            </w:r>
          </w:p>
        </w:tc>
        <w:tc>
          <w:tcPr>
            <w:tcW w:w="1922" w:type="dxa"/>
            <w:vAlign w:val="center"/>
          </w:tcPr>
          <w:p w14:paraId="359A5479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/>
                <w:sz w:val="20"/>
                <w:szCs w:val="21"/>
              </w:rPr>
              <w:t>选调生</w:t>
            </w:r>
          </w:p>
        </w:tc>
      </w:tr>
      <w:tr w:rsidR="0035056C" w14:paraId="36B061B7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3CBF963F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1CF3B240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1"/>
              </w:rPr>
              <w:t>国防科技单位</w:t>
            </w:r>
          </w:p>
        </w:tc>
        <w:tc>
          <w:tcPr>
            <w:tcW w:w="1922" w:type="dxa"/>
            <w:vAlign w:val="center"/>
          </w:tcPr>
          <w:p w14:paraId="4C0A000A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1"/>
              </w:rPr>
              <w:t>国防科技</w:t>
            </w:r>
          </w:p>
        </w:tc>
      </w:tr>
      <w:tr w:rsidR="0035056C" w14:paraId="57099439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27A17A68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78E1A1D9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中国人民解放军</w:t>
            </w:r>
          </w:p>
        </w:tc>
        <w:tc>
          <w:tcPr>
            <w:tcW w:w="1922" w:type="dxa"/>
            <w:vAlign w:val="center"/>
          </w:tcPr>
          <w:p w14:paraId="030AF946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部队</w:t>
            </w:r>
          </w:p>
        </w:tc>
      </w:tr>
      <w:tr w:rsidR="0035056C" w14:paraId="241F8A88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2588257A" w14:textId="77777777" w:rsidR="0035056C" w:rsidRDefault="00D27CA0">
            <w:pPr>
              <w:spacing w:before="100" w:beforeAutospacing="1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731290D5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中央金融机构</w:t>
            </w:r>
          </w:p>
        </w:tc>
        <w:tc>
          <w:tcPr>
            <w:tcW w:w="1922" w:type="dxa"/>
            <w:vAlign w:val="center"/>
          </w:tcPr>
          <w:p w14:paraId="2A4B4194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重要金融机构</w:t>
            </w:r>
          </w:p>
        </w:tc>
      </w:tr>
      <w:tr w:rsidR="0035056C" w14:paraId="3F9F49D5" w14:textId="77777777">
        <w:trPr>
          <w:trHeight w:val="454"/>
          <w:jc w:val="center"/>
        </w:trPr>
        <w:tc>
          <w:tcPr>
            <w:tcW w:w="846" w:type="dxa"/>
            <w:vAlign w:val="center"/>
          </w:tcPr>
          <w:p w14:paraId="69124CFC" w14:textId="77777777" w:rsidR="0035056C" w:rsidRDefault="00D27CA0">
            <w:pPr>
              <w:spacing w:before="100" w:beforeAutospacing="1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7E20479E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中央媒体</w:t>
            </w:r>
          </w:p>
        </w:tc>
        <w:tc>
          <w:tcPr>
            <w:tcW w:w="1922" w:type="dxa"/>
            <w:vAlign w:val="center"/>
          </w:tcPr>
          <w:p w14:paraId="37688411" w14:textId="77777777" w:rsidR="0035056C" w:rsidRDefault="00D27CA0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ascii="仿宋" w:eastAsia="仿宋" w:hAnsi="仿宋" w:cs="仿宋_GB2312" w:hint="eastAsia"/>
                <w:sz w:val="20"/>
              </w:rPr>
              <w:t>重要媒体</w:t>
            </w:r>
          </w:p>
        </w:tc>
      </w:tr>
    </w:tbl>
    <w:p w14:paraId="60EB931F" w14:textId="4815A22F" w:rsidR="00903471" w:rsidRPr="00903471" w:rsidRDefault="00903471" w:rsidP="00903471">
      <w:pPr>
        <w:spacing w:after="200" w:line="560" w:lineRule="exact"/>
        <w:jc w:val="both"/>
        <w:rPr>
          <w:rFonts w:ascii="仿宋" w:eastAsia="仿宋" w:hAnsi="仿宋" w:cs="仿宋_GB2312"/>
          <w:sz w:val="21"/>
          <w:szCs w:val="21"/>
        </w:rPr>
      </w:pPr>
      <w:r w:rsidRPr="00903471">
        <w:rPr>
          <w:rFonts w:ascii="仿宋" w:eastAsia="仿宋" w:hAnsi="仿宋" w:cs="仿宋_GB2312" w:hint="eastAsia"/>
          <w:sz w:val="21"/>
          <w:szCs w:val="21"/>
        </w:rPr>
        <w:t>注：就业单位</w:t>
      </w:r>
      <w:r w:rsidR="00555EAF">
        <w:rPr>
          <w:rFonts w:ascii="仿宋" w:eastAsia="仿宋" w:hAnsi="仿宋" w:cs="仿宋_GB2312" w:hint="eastAsia"/>
          <w:sz w:val="21"/>
          <w:szCs w:val="21"/>
        </w:rPr>
        <w:t>符合</w:t>
      </w:r>
      <w:r w:rsidRPr="00903471">
        <w:rPr>
          <w:rFonts w:ascii="仿宋" w:eastAsia="仿宋" w:hAnsi="仿宋" w:cs="仿宋_GB2312" w:hint="eastAsia"/>
          <w:sz w:val="21"/>
          <w:szCs w:val="21"/>
        </w:rPr>
        <w:t>目录</w:t>
      </w:r>
      <w:r w:rsidRPr="00903471">
        <w:rPr>
          <w:rFonts w:ascii="仿宋" w:eastAsia="仿宋" w:hAnsi="仿宋" w:cs="仿宋_GB2312"/>
          <w:sz w:val="21"/>
          <w:szCs w:val="21"/>
        </w:rPr>
        <w:t>1范畴即为引导单位，如不确定是否符合，可联系咨询。</w:t>
      </w:r>
    </w:p>
    <w:p w14:paraId="5CE0390F" w14:textId="4D3E0FA9" w:rsidR="0035056C" w:rsidRDefault="00D27CA0">
      <w:pPr>
        <w:spacing w:after="200" w:line="560" w:lineRule="exact"/>
        <w:jc w:val="center"/>
        <w:rPr>
          <w:rFonts w:ascii="仿宋" w:eastAsia="仿宋" w:hAnsi="仿宋" w:cs="仿宋_GB2312"/>
          <w:b/>
          <w:bCs/>
          <w:sz w:val="24"/>
          <w:szCs w:val="24"/>
        </w:rPr>
      </w:pPr>
      <w:r>
        <w:rPr>
          <w:rFonts w:ascii="仿宋" w:eastAsia="仿宋" w:hAnsi="仿宋" w:cs="仿宋_GB2312" w:hint="eastAsia"/>
          <w:b/>
          <w:bCs/>
          <w:sz w:val="24"/>
          <w:szCs w:val="24"/>
        </w:rPr>
        <w:t>目录</w:t>
      </w:r>
      <w:r w:rsidR="004A6A56">
        <w:rPr>
          <w:rFonts w:ascii="仿宋" w:eastAsia="仿宋" w:hAnsi="仿宋" w:cs="仿宋_GB2312" w:hint="eastAsia"/>
          <w:b/>
          <w:bCs/>
          <w:sz w:val="24"/>
          <w:szCs w:val="24"/>
        </w:rPr>
        <w:t>2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28"/>
        <w:gridCol w:w="1922"/>
      </w:tblGrid>
      <w:tr w:rsidR="0035056C" w14:paraId="666CC6EA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20F9D5A2" w14:textId="77777777" w:rsidR="0035056C" w:rsidRDefault="00D27CA0" w:rsidP="00B52D6F">
            <w:pPr>
              <w:jc w:val="center"/>
              <w:textAlignment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528" w:type="dxa"/>
            <w:vAlign w:val="center"/>
          </w:tcPr>
          <w:p w14:paraId="2B8571E2" w14:textId="1E81D3BF" w:rsidR="0035056C" w:rsidRDefault="00D27CA0" w:rsidP="00B52D6F">
            <w:pPr>
              <w:jc w:val="center"/>
              <w:textAlignment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单位名称</w:t>
            </w:r>
            <w:r w:rsidR="006B211C">
              <w:rPr>
                <w:rFonts w:eastAsia="仿宋" w:hint="eastAsia"/>
                <w:b/>
                <w:sz w:val="21"/>
                <w:szCs w:val="21"/>
              </w:rPr>
              <w:t>（顶级母公司）</w:t>
            </w:r>
          </w:p>
        </w:tc>
        <w:tc>
          <w:tcPr>
            <w:tcW w:w="1922" w:type="dxa"/>
            <w:vAlign w:val="center"/>
          </w:tcPr>
          <w:p w14:paraId="396EB043" w14:textId="77777777" w:rsidR="0035056C" w:rsidRDefault="00D27CA0" w:rsidP="00B52D6F">
            <w:pPr>
              <w:jc w:val="center"/>
              <w:textAlignment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int="eastAsia"/>
                <w:b/>
                <w:sz w:val="21"/>
                <w:szCs w:val="21"/>
              </w:rPr>
              <w:t>属性</w:t>
            </w:r>
          </w:p>
        </w:tc>
      </w:tr>
      <w:tr w:rsidR="0035056C" w14:paraId="601721F0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7617F145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0F8FE459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中国宝武钢铁集团有限公司</w:t>
            </w:r>
          </w:p>
        </w:tc>
        <w:tc>
          <w:tcPr>
            <w:tcW w:w="1922" w:type="dxa"/>
            <w:vAlign w:val="center"/>
          </w:tcPr>
          <w:p w14:paraId="1E37DC9C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重要央企</w:t>
            </w:r>
          </w:p>
        </w:tc>
      </w:tr>
      <w:tr w:rsidR="0035056C" w14:paraId="29462324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727DE926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14:paraId="63664566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中国石油天然气集团有限公司</w:t>
            </w:r>
          </w:p>
        </w:tc>
        <w:tc>
          <w:tcPr>
            <w:tcW w:w="1922" w:type="dxa"/>
            <w:vAlign w:val="center"/>
          </w:tcPr>
          <w:p w14:paraId="658137CA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重要央企</w:t>
            </w:r>
          </w:p>
        </w:tc>
      </w:tr>
      <w:tr w:rsidR="0035056C" w14:paraId="5780DA25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02BEDEFE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3</w:t>
            </w:r>
          </w:p>
        </w:tc>
        <w:tc>
          <w:tcPr>
            <w:tcW w:w="5528" w:type="dxa"/>
            <w:vAlign w:val="center"/>
          </w:tcPr>
          <w:p w14:paraId="6F7D719D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中国中化控股有限责任公司</w:t>
            </w:r>
          </w:p>
        </w:tc>
        <w:tc>
          <w:tcPr>
            <w:tcW w:w="1922" w:type="dxa"/>
            <w:vAlign w:val="center"/>
          </w:tcPr>
          <w:p w14:paraId="3A7C8ED8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重要央企</w:t>
            </w:r>
          </w:p>
        </w:tc>
      </w:tr>
      <w:tr w:rsidR="0035056C" w14:paraId="5423727F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053DA9F1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4</w:t>
            </w:r>
          </w:p>
        </w:tc>
        <w:tc>
          <w:tcPr>
            <w:tcW w:w="5528" w:type="dxa"/>
            <w:vAlign w:val="center"/>
          </w:tcPr>
          <w:p w14:paraId="29AD36A1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中国东方电气集团有限公司</w:t>
            </w:r>
          </w:p>
        </w:tc>
        <w:tc>
          <w:tcPr>
            <w:tcW w:w="1922" w:type="dxa"/>
            <w:vAlign w:val="center"/>
          </w:tcPr>
          <w:p w14:paraId="75157B2D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重要央企</w:t>
            </w:r>
          </w:p>
        </w:tc>
      </w:tr>
      <w:tr w:rsidR="0035056C" w14:paraId="7B385070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6EEC436E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5</w:t>
            </w:r>
          </w:p>
        </w:tc>
        <w:tc>
          <w:tcPr>
            <w:tcW w:w="5528" w:type="dxa"/>
            <w:vAlign w:val="center"/>
          </w:tcPr>
          <w:p w14:paraId="78E3D63B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上海电气集团</w:t>
            </w:r>
            <w:r>
              <w:rPr>
                <w:rFonts w:ascii="仿宋" w:eastAsia="仿宋" w:hAnsi="仿宋" w:cs="仿宋_GB2312" w:hint="eastAsia"/>
                <w:sz w:val="20"/>
              </w:rPr>
              <w:t>股份有限公司</w:t>
            </w:r>
          </w:p>
        </w:tc>
        <w:tc>
          <w:tcPr>
            <w:tcW w:w="1922" w:type="dxa"/>
            <w:vAlign w:val="center"/>
          </w:tcPr>
          <w:p w14:paraId="579E9EA0" w14:textId="77777777" w:rsidR="0035056C" w:rsidRDefault="00D27CA0" w:rsidP="00B52D6F">
            <w:pPr>
              <w:jc w:val="center"/>
            </w:pPr>
            <w:r>
              <w:rPr>
                <w:rFonts w:eastAsia="仿宋" w:hint="eastAsia"/>
                <w:bCs/>
                <w:sz w:val="21"/>
                <w:szCs w:val="21"/>
              </w:rPr>
              <w:t>重要国企</w:t>
            </w:r>
          </w:p>
        </w:tc>
      </w:tr>
      <w:tr w:rsidR="0035056C" w14:paraId="5BF738D4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3A72E39B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6</w:t>
            </w:r>
          </w:p>
        </w:tc>
        <w:tc>
          <w:tcPr>
            <w:tcW w:w="5528" w:type="dxa"/>
            <w:vAlign w:val="center"/>
          </w:tcPr>
          <w:p w14:paraId="64928228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上海华虹（集团）有限公司</w:t>
            </w:r>
          </w:p>
        </w:tc>
        <w:tc>
          <w:tcPr>
            <w:tcW w:w="1922" w:type="dxa"/>
            <w:vAlign w:val="center"/>
          </w:tcPr>
          <w:p w14:paraId="639811FE" w14:textId="77777777" w:rsidR="0035056C" w:rsidRDefault="00D27CA0" w:rsidP="00B52D6F">
            <w:pPr>
              <w:jc w:val="center"/>
            </w:pPr>
            <w:r>
              <w:rPr>
                <w:rFonts w:eastAsia="仿宋" w:hint="eastAsia"/>
                <w:bCs/>
                <w:sz w:val="21"/>
                <w:szCs w:val="21"/>
              </w:rPr>
              <w:t>重要国企</w:t>
            </w:r>
          </w:p>
        </w:tc>
      </w:tr>
      <w:tr w:rsidR="0035056C" w14:paraId="70356C6B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364C0B03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7</w:t>
            </w:r>
          </w:p>
        </w:tc>
        <w:tc>
          <w:tcPr>
            <w:tcW w:w="5528" w:type="dxa"/>
            <w:vAlign w:val="center"/>
          </w:tcPr>
          <w:p w14:paraId="1E4F3E72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上海华谊（集团）公司</w:t>
            </w:r>
          </w:p>
        </w:tc>
        <w:tc>
          <w:tcPr>
            <w:tcW w:w="1922" w:type="dxa"/>
            <w:vAlign w:val="center"/>
          </w:tcPr>
          <w:p w14:paraId="611B5269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重要国企</w:t>
            </w:r>
          </w:p>
        </w:tc>
      </w:tr>
      <w:tr w:rsidR="0035056C" w14:paraId="1F51B6B0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4C8D42C0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8</w:t>
            </w:r>
          </w:p>
        </w:tc>
        <w:tc>
          <w:tcPr>
            <w:tcW w:w="5528" w:type="dxa"/>
            <w:vAlign w:val="center"/>
          </w:tcPr>
          <w:p w14:paraId="62469F95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上海汽车工业（集团）有限公司</w:t>
            </w:r>
          </w:p>
        </w:tc>
        <w:tc>
          <w:tcPr>
            <w:tcW w:w="1922" w:type="dxa"/>
            <w:vAlign w:val="center"/>
          </w:tcPr>
          <w:p w14:paraId="4A64FD2E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重要国企</w:t>
            </w:r>
          </w:p>
        </w:tc>
      </w:tr>
      <w:tr w:rsidR="0035056C" w14:paraId="3771C480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1CDA43C6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9</w:t>
            </w:r>
          </w:p>
        </w:tc>
        <w:tc>
          <w:tcPr>
            <w:tcW w:w="5528" w:type="dxa"/>
            <w:vAlign w:val="center"/>
          </w:tcPr>
          <w:p w14:paraId="7C66C17E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中芯国际集成电路制造有限公司</w:t>
            </w:r>
          </w:p>
        </w:tc>
        <w:tc>
          <w:tcPr>
            <w:tcW w:w="1922" w:type="dxa"/>
            <w:vAlign w:val="center"/>
          </w:tcPr>
          <w:p w14:paraId="0D19F251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重要国企</w:t>
            </w:r>
          </w:p>
        </w:tc>
      </w:tr>
      <w:tr w:rsidR="0035056C" w14:paraId="1F581E00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228C2962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sz w:val="20"/>
                <w:szCs w:val="20"/>
              </w:rPr>
              <w:t>10</w:t>
            </w:r>
          </w:p>
        </w:tc>
        <w:tc>
          <w:tcPr>
            <w:tcW w:w="5528" w:type="dxa"/>
            <w:vAlign w:val="center"/>
          </w:tcPr>
          <w:p w14:paraId="761C67FE" w14:textId="6A25B2A5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远景</w:t>
            </w:r>
            <w:r w:rsidR="0097323A">
              <w:rPr>
                <w:rFonts w:eastAsia="仿宋" w:hint="eastAsia"/>
                <w:bCs/>
                <w:sz w:val="21"/>
                <w:szCs w:val="21"/>
              </w:rPr>
              <w:t>科技集团</w:t>
            </w:r>
            <w:r>
              <w:rPr>
                <w:rFonts w:eastAsia="仿宋" w:hint="eastAsia"/>
                <w:bCs/>
                <w:sz w:val="21"/>
                <w:szCs w:val="21"/>
              </w:rPr>
              <w:t>有限公司</w:t>
            </w:r>
          </w:p>
        </w:tc>
        <w:tc>
          <w:tcPr>
            <w:tcW w:w="1922" w:type="dxa"/>
            <w:vAlign w:val="center"/>
          </w:tcPr>
          <w:p w14:paraId="3ACE81D8" w14:textId="77777777" w:rsidR="0035056C" w:rsidRDefault="00D27CA0" w:rsidP="00B52D6F">
            <w:pPr>
              <w:spacing w:before="100" w:beforeAutospacing="1"/>
              <w:jc w:val="center"/>
              <w:rPr>
                <w:rFonts w:ascii="仿宋" w:eastAsia="仿宋" w:hAnsi="仿宋" w:cs="仿宋_GB2312"/>
                <w:sz w:val="20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重要民企</w:t>
            </w:r>
          </w:p>
        </w:tc>
      </w:tr>
      <w:tr w:rsidR="004D5AF4" w14:paraId="5C0678A7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4E22ADC1" w14:textId="5CDDCB6A" w:rsidR="004D5AF4" w:rsidRDefault="004D5AF4" w:rsidP="004D5AF4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1</w:t>
            </w:r>
            <w:r>
              <w:rPr>
                <w:rFonts w:eastAsia="仿宋" w:hint="eastAsia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14:paraId="23709956" w14:textId="63308C6E" w:rsidR="004D5AF4" w:rsidRDefault="004D5AF4" w:rsidP="004D5AF4">
            <w:pPr>
              <w:spacing w:before="100" w:beforeAutospacing="1"/>
              <w:jc w:val="center"/>
              <w:rPr>
                <w:rFonts w:eastAsia="仿宋" w:hint="eastAsia"/>
                <w:bCs/>
                <w:sz w:val="21"/>
                <w:szCs w:val="21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比亚迪股份有限公司</w:t>
            </w:r>
          </w:p>
        </w:tc>
        <w:tc>
          <w:tcPr>
            <w:tcW w:w="1922" w:type="dxa"/>
            <w:vAlign w:val="center"/>
          </w:tcPr>
          <w:p w14:paraId="31B73203" w14:textId="58884129" w:rsidR="004D5AF4" w:rsidRDefault="004D5AF4" w:rsidP="004D5AF4">
            <w:pPr>
              <w:spacing w:before="100" w:beforeAutospacing="1"/>
              <w:jc w:val="center"/>
              <w:rPr>
                <w:rFonts w:eastAsia="仿宋" w:hint="eastAsia"/>
                <w:bCs/>
                <w:sz w:val="21"/>
                <w:szCs w:val="21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重要民企</w:t>
            </w:r>
          </w:p>
        </w:tc>
      </w:tr>
      <w:tr w:rsidR="004D5AF4" w14:paraId="017F01BD" w14:textId="77777777" w:rsidTr="00B52D6F">
        <w:trPr>
          <w:trHeight w:val="454"/>
          <w:jc w:val="center"/>
        </w:trPr>
        <w:tc>
          <w:tcPr>
            <w:tcW w:w="846" w:type="dxa"/>
            <w:vAlign w:val="center"/>
          </w:tcPr>
          <w:p w14:paraId="1E68D500" w14:textId="5A80A872" w:rsidR="004D5AF4" w:rsidRDefault="004D5AF4" w:rsidP="004D5AF4">
            <w:pPr>
              <w:spacing w:before="100" w:beforeAutospacing="1"/>
              <w:jc w:val="center"/>
              <w:rPr>
                <w:rFonts w:eastAsia="仿宋" w:hint="eastAsia"/>
                <w:sz w:val="20"/>
                <w:szCs w:val="20"/>
              </w:rPr>
            </w:pPr>
            <w:r>
              <w:rPr>
                <w:rFonts w:eastAsia="仿宋" w:hint="eastAsia"/>
                <w:sz w:val="20"/>
                <w:szCs w:val="20"/>
              </w:rPr>
              <w:t>12</w:t>
            </w:r>
          </w:p>
        </w:tc>
        <w:tc>
          <w:tcPr>
            <w:tcW w:w="5528" w:type="dxa"/>
            <w:vAlign w:val="center"/>
          </w:tcPr>
          <w:p w14:paraId="36C0258F" w14:textId="63686EF1" w:rsidR="004D5AF4" w:rsidRDefault="004D5AF4" w:rsidP="004D5AF4">
            <w:pPr>
              <w:spacing w:before="100" w:beforeAutospacing="1"/>
              <w:jc w:val="center"/>
              <w:rPr>
                <w:rFonts w:eastAsia="仿宋" w:hint="eastAsia"/>
                <w:bCs/>
                <w:sz w:val="21"/>
                <w:szCs w:val="21"/>
              </w:rPr>
            </w:pPr>
            <w:r w:rsidRPr="00884324">
              <w:rPr>
                <w:rFonts w:eastAsia="仿宋" w:hint="eastAsia"/>
                <w:bCs/>
                <w:sz w:val="21"/>
                <w:szCs w:val="21"/>
              </w:rPr>
              <w:t>宁德时代新能源科技股份有限公司</w:t>
            </w:r>
          </w:p>
        </w:tc>
        <w:tc>
          <w:tcPr>
            <w:tcW w:w="1922" w:type="dxa"/>
            <w:vAlign w:val="center"/>
          </w:tcPr>
          <w:p w14:paraId="046DC083" w14:textId="7C393F2A" w:rsidR="004D5AF4" w:rsidRDefault="004D5AF4" w:rsidP="004D5AF4">
            <w:pPr>
              <w:jc w:val="center"/>
              <w:rPr>
                <w:rFonts w:eastAsia="仿宋" w:hint="eastAsia"/>
                <w:bCs/>
                <w:sz w:val="21"/>
                <w:szCs w:val="21"/>
              </w:rPr>
            </w:pPr>
            <w:r>
              <w:rPr>
                <w:rFonts w:eastAsia="仿宋" w:hint="eastAsia"/>
                <w:bCs/>
                <w:sz w:val="21"/>
                <w:szCs w:val="21"/>
              </w:rPr>
              <w:t>重要民企</w:t>
            </w:r>
          </w:p>
        </w:tc>
      </w:tr>
    </w:tbl>
    <w:p w14:paraId="42FE844C" w14:textId="77777777" w:rsidR="00903471" w:rsidRDefault="00903471">
      <w:pPr>
        <w:rPr>
          <w:sz w:val="18"/>
          <w:szCs w:val="18"/>
        </w:rPr>
      </w:pPr>
    </w:p>
    <w:sectPr w:rsidR="0090347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DFD7" w14:textId="77777777" w:rsidR="00A76FC9" w:rsidRDefault="00A76FC9">
      <w:r>
        <w:separator/>
      </w:r>
    </w:p>
  </w:endnote>
  <w:endnote w:type="continuationSeparator" w:id="0">
    <w:p w14:paraId="7E02140A" w14:textId="77777777" w:rsidR="00A76FC9" w:rsidRDefault="00A7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4AD0" w14:textId="77777777" w:rsidR="0035056C" w:rsidRDefault="00D27C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498CD" wp14:editId="2836EC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2C34FC" w14:textId="77777777" w:rsidR="0035056C" w:rsidRDefault="00D27CA0">
                          <w:pPr>
                            <w:pStyle w:val="a4"/>
                            <w:rPr>
                              <w:rFonts w:ascii="仿宋" w:eastAsia="仿宋" w:hAnsi="仿宋" w:cs="仿宋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498C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2C34FC" w14:textId="77777777" w:rsidR="0035056C" w:rsidRDefault="00D27CA0">
                    <w:pPr>
                      <w:pStyle w:val="a4"/>
                      <w:rPr>
                        <w:rFonts w:ascii="仿宋" w:eastAsia="仿宋" w:hAnsi="仿宋" w:cs="仿宋"/>
                      </w:rPr>
                    </w:pPr>
                    <w:r>
                      <w:rPr>
                        <w:rFonts w:ascii="仿宋" w:eastAsia="仿宋" w:hAnsi="仿宋" w:cs="仿宋" w:hint="eastAsia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F10D" w14:textId="77777777" w:rsidR="00A76FC9" w:rsidRDefault="00A76FC9">
      <w:r>
        <w:separator/>
      </w:r>
    </w:p>
  </w:footnote>
  <w:footnote w:type="continuationSeparator" w:id="0">
    <w:p w14:paraId="4D22CC92" w14:textId="77777777" w:rsidR="00A76FC9" w:rsidRDefault="00A76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djYTkxYjgyNzg3MmM1ODA1ODY2NTFkNGE0YzQ1NjIifQ=="/>
  </w:docVars>
  <w:rsids>
    <w:rsidRoot w:val="00706144"/>
    <w:rsid w:val="000203A9"/>
    <w:rsid w:val="00101AE9"/>
    <w:rsid w:val="00160D78"/>
    <w:rsid w:val="001A2FB7"/>
    <w:rsid w:val="001B3789"/>
    <w:rsid w:val="00204BE6"/>
    <w:rsid w:val="00247C5A"/>
    <w:rsid w:val="002516D9"/>
    <w:rsid w:val="002D3C6F"/>
    <w:rsid w:val="0035056C"/>
    <w:rsid w:val="003B5B6F"/>
    <w:rsid w:val="0042381E"/>
    <w:rsid w:val="00425669"/>
    <w:rsid w:val="004A6A56"/>
    <w:rsid w:val="004C6724"/>
    <w:rsid w:val="004D5AF4"/>
    <w:rsid w:val="005458E6"/>
    <w:rsid w:val="00555EAF"/>
    <w:rsid w:val="005835A0"/>
    <w:rsid w:val="006278D1"/>
    <w:rsid w:val="00662D5A"/>
    <w:rsid w:val="0068460B"/>
    <w:rsid w:val="006B211C"/>
    <w:rsid w:val="006B24F0"/>
    <w:rsid w:val="006F3097"/>
    <w:rsid w:val="006F70CB"/>
    <w:rsid w:val="00706144"/>
    <w:rsid w:val="007B78AE"/>
    <w:rsid w:val="00871F48"/>
    <w:rsid w:val="008824E8"/>
    <w:rsid w:val="00884324"/>
    <w:rsid w:val="00890356"/>
    <w:rsid w:val="008E6C84"/>
    <w:rsid w:val="00903471"/>
    <w:rsid w:val="00924E57"/>
    <w:rsid w:val="009715B4"/>
    <w:rsid w:val="0097323A"/>
    <w:rsid w:val="009A6FE7"/>
    <w:rsid w:val="009B49B9"/>
    <w:rsid w:val="009F6556"/>
    <w:rsid w:val="00A13B9F"/>
    <w:rsid w:val="00A52717"/>
    <w:rsid w:val="00A76FC9"/>
    <w:rsid w:val="00AC5D87"/>
    <w:rsid w:val="00B52D6F"/>
    <w:rsid w:val="00C03C18"/>
    <w:rsid w:val="00C11B0E"/>
    <w:rsid w:val="00C54B42"/>
    <w:rsid w:val="00CA637E"/>
    <w:rsid w:val="00CB0B51"/>
    <w:rsid w:val="00CC15BA"/>
    <w:rsid w:val="00D14635"/>
    <w:rsid w:val="00D27CA0"/>
    <w:rsid w:val="00D6427A"/>
    <w:rsid w:val="00D8126F"/>
    <w:rsid w:val="00EE1A5D"/>
    <w:rsid w:val="00EE6DE4"/>
    <w:rsid w:val="00F46EFB"/>
    <w:rsid w:val="00F54A30"/>
    <w:rsid w:val="00F6335A"/>
    <w:rsid w:val="00FB04C6"/>
    <w:rsid w:val="00FC0098"/>
    <w:rsid w:val="014D0B1B"/>
    <w:rsid w:val="017945C1"/>
    <w:rsid w:val="01A7022B"/>
    <w:rsid w:val="01E23011"/>
    <w:rsid w:val="02151639"/>
    <w:rsid w:val="02201D8C"/>
    <w:rsid w:val="02DA4630"/>
    <w:rsid w:val="03634626"/>
    <w:rsid w:val="0371289F"/>
    <w:rsid w:val="04090D29"/>
    <w:rsid w:val="045D72C7"/>
    <w:rsid w:val="049C1B9D"/>
    <w:rsid w:val="04DD5D12"/>
    <w:rsid w:val="04FA68C4"/>
    <w:rsid w:val="05E3584B"/>
    <w:rsid w:val="067508F8"/>
    <w:rsid w:val="071B4002"/>
    <w:rsid w:val="07EC6998"/>
    <w:rsid w:val="081859DF"/>
    <w:rsid w:val="08471E20"/>
    <w:rsid w:val="08534F58"/>
    <w:rsid w:val="086B0D91"/>
    <w:rsid w:val="08DD09D6"/>
    <w:rsid w:val="093E76C7"/>
    <w:rsid w:val="0C2D57D1"/>
    <w:rsid w:val="0C476893"/>
    <w:rsid w:val="0D1B387B"/>
    <w:rsid w:val="0D4D1E63"/>
    <w:rsid w:val="0DCD5D4F"/>
    <w:rsid w:val="0E820056"/>
    <w:rsid w:val="0EE02FCE"/>
    <w:rsid w:val="0F0547E3"/>
    <w:rsid w:val="110C0862"/>
    <w:rsid w:val="11653D6C"/>
    <w:rsid w:val="117114E9"/>
    <w:rsid w:val="11A46F05"/>
    <w:rsid w:val="11A958FA"/>
    <w:rsid w:val="12502219"/>
    <w:rsid w:val="129C0FBA"/>
    <w:rsid w:val="134753CA"/>
    <w:rsid w:val="13737F6D"/>
    <w:rsid w:val="13A10F7E"/>
    <w:rsid w:val="13F310AE"/>
    <w:rsid w:val="141D612B"/>
    <w:rsid w:val="15000BA8"/>
    <w:rsid w:val="15826B8D"/>
    <w:rsid w:val="15A72150"/>
    <w:rsid w:val="15BD1974"/>
    <w:rsid w:val="15C42D02"/>
    <w:rsid w:val="15C90318"/>
    <w:rsid w:val="16106893"/>
    <w:rsid w:val="166B59CF"/>
    <w:rsid w:val="16AD3796"/>
    <w:rsid w:val="16BD4F6D"/>
    <w:rsid w:val="17103D25"/>
    <w:rsid w:val="173806BB"/>
    <w:rsid w:val="17892EE7"/>
    <w:rsid w:val="179E3A27"/>
    <w:rsid w:val="17DF2075"/>
    <w:rsid w:val="180025AA"/>
    <w:rsid w:val="19235F91"/>
    <w:rsid w:val="19795F90"/>
    <w:rsid w:val="197C38F4"/>
    <w:rsid w:val="198A7DBF"/>
    <w:rsid w:val="19B412DF"/>
    <w:rsid w:val="1A1104E0"/>
    <w:rsid w:val="1B2B3823"/>
    <w:rsid w:val="1B481CDF"/>
    <w:rsid w:val="1B583482"/>
    <w:rsid w:val="1C8B457A"/>
    <w:rsid w:val="1CC6770F"/>
    <w:rsid w:val="1D5A3F4C"/>
    <w:rsid w:val="1D821CE5"/>
    <w:rsid w:val="1F0E3240"/>
    <w:rsid w:val="1FD9384E"/>
    <w:rsid w:val="20462482"/>
    <w:rsid w:val="20A30020"/>
    <w:rsid w:val="210D3873"/>
    <w:rsid w:val="212136FE"/>
    <w:rsid w:val="21751354"/>
    <w:rsid w:val="2381671B"/>
    <w:rsid w:val="23B215AB"/>
    <w:rsid w:val="23F76998"/>
    <w:rsid w:val="24577437"/>
    <w:rsid w:val="24F133E8"/>
    <w:rsid w:val="25C25679"/>
    <w:rsid w:val="26867B60"/>
    <w:rsid w:val="26BB5A5B"/>
    <w:rsid w:val="27331FE9"/>
    <w:rsid w:val="278E13C2"/>
    <w:rsid w:val="279F193E"/>
    <w:rsid w:val="27A26C1B"/>
    <w:rsid w:val="28084481"/>
    <w:rsid w:val="287405B8"/>
    <w:rsid w:val="2916410F"/>
    <w:rsid w:val="297B5986"/>
    <w:rsid w:val="29AF561F"/>
    <w:rsid w:val="29B6075C"/>
    <w:rsid w:val="2A1022DB"/>
    <w:rsid w:val="2A337FFE"/>
    <w:rsid w:val="2AA44A58"/>
    <w:rsid w:val="2B2A7653"/>
    <w:rsid w:val="2B3C1135"/>
    <w:rsid w:val="2BF043F9"/>
    <w:rsid w:val="2C0C4974"/>
    <w:rsid w:val="2D1A7254"/>
    <w:rsid w:val="2E385BE3"/>
    <w:rsid w:val="2E7A26A0"/>
    <w:rsid w:val="2F000DF7"/>
    <w:rsid w:val="2F740E9D"/>
    <w:rsid w:val="300D4E4E"/>
    <w:rsid w:val="3011493E"/>
    <w:rsid w:val="316B62D0"/>
    <w:rsid w:val="31F167D5"/>
    <w:rsid w:val="332130EA"/>
    <w:rsid w:val="3402116D"/>
    <w:rsid w:val="3454129D"/>
    <w:rsid w:val="34EE34A0"/>
    <w:rsid w:val="36581519"/>
    <w:rsid w:val="36F80606"/>
    <w:rsid w:val="37296A11"/>
    <w:rsid w:val="374E46CA"/>
    <w:rsid w:val="37DA41AF"/>
    <w:rsid w:val="38213B8C"/>
    <w:rsid w:val="385964E7"/>
    <w:rsid w:val="38B53992"/>
    <w:rsid w:val="38D97FC3"/>
    <w:rsid w:val="392A3571"/>
    <w:rsid w:val="395444B2"/>
    <w:rsid w:val="397F500E"/>
    <w:rsid w:val="3A4D0C68"/>
    <w:rsid w:val="3AFF6407"/>
    <w:rsid w:val="3B295232"/>
    <w:rsid w:val="3BE178BA"/>
    <w:rsid w:val="3C096E11"/>
    <w:rsid w:val="3DBD6105"/>
    <w:rsid w:val="3E8F55F5"/>
    <w:rsid w:val="3E9346AE"/>
    <w:rsid w:val="401D2DFC"/>
    <w:rsid w:val="406D5BC1"/>
    <w:rsid w:val="410F0A26"/>
    <w:rsid w:val="41A82C28"/>
    <w:rsid w:val="42C10446"/>
    <w:rsid w:val="43713C1A"/>
    <w:rsid w:val="43A15B81"/>
    <w:rsid w:val="43D917BF"/>
    <w:rsid w:val="446E0159"/>
    <w:rsid w:val="46B502C1"/>
    <w:rsid w:val="46E12E64"/>
    <w:rsid w:val="46E546A8"/>
    <w:rsid w:val="46E75FA1"/>
    <w:rsid w:val="46FA5CD4"/>
    <w:rsid w:val="46FF778E"/>
    <w:rsid w:val="470703F1"/>
    <w:rsid w:val="471C3E9C"/>
    <w:rsid w:val="484A2C8B"/>
    <w:rsid w:val="488A1DB1"/>
    <w:rsid w:val="48981C49"/>
    <w:rsid w:val="49B91E77"/>
    <w:rsid w:val="49E65525"/>
    <w:rsid w:val="4A91694F"/>
    <w:rsid w:val="4AA04DE4"/>
    <w:rsid w:val="4AF834BB"/>
    <w:rsid w:val="4B58121B"/>
    <w:rsid w:val="4B5D7F81"/>
    <w:rsid w:val="4B887D52"/>
    <w:rsid w:val="4BB5041C"/>
    <w:rsid w:val="4BEA4569"/>
    <w:rsid w:val="4C8F6EBF"/>
    <w:rsid w:val="4CE0596C"/>
    <w:rsid w:val="4DCD5EF0"/>
    <w:rsid w:val="4EBB043F"/>
    <w:rsid w:val="4FA049E5"/>
    <w:rsid w:val="507E33BD"/>
    <w:rsid w:val="50AC44E3"/>
    <w:rsid w:val="50E35A2B"/>
    <w:rsid w:val="514E7348"/>
    <w:rsid w:val="515E50B1"/>
    <w:rsid w:val="52910AF3"/>
    <w:rsid w:val="54063F0A"/>
    <w:rsid w:val="54FE2E33"/>
    <w:rsid w:val="55733EC3"/>
    <w:rsid w:val="55747599"/>
    <w:rsid w:val="557C1FAA"/>
    <w:rsid w:val="55D22380"/>
    <w:rsid w:val="55E62245"/>
    <w:rsid w:val="563C1E65"/>
    <w:rsid w:val="56694C24"/>
    <w:rsid w:val="567C04B4"/>
    <w:rsid w:val="56BA5480"/>
    <w:rsid w:val="57792C45"/>
    <w:rsid w:val="5798454C"/>
    <w:rsid w:val="57B7551B"/>
    <w:rsid w:val="5A1B7FE4"/>
    <w:rsid w:val="5A7F095D"/>
    <w:rsid w:val="5C4A2E02"/>
    <w:rsid w:val="5C4B1054"/>
    <w:rsid w:val="5C8C6F77"/>
    <w:rsid w:val="5CE46DB3"/>
    <w:rsid w:val="5DBE010B"/>
    <w:rsid w:val="5DDC3F2E"/>
    <w:rsid w:val="5E4A533B"/>
    <w:rsid w:val="5E693A13"/>
    <w:rsid w:val="602A71D2"/>
    <w:rsid w:val="6115578D"/>
    <w:rsid w:val="611759A9"/>
    <w:rsid w:val="613B0F6B"/>
    <w:rsid w:val="626F35C2"/>
    <w:rsid w:val="638766EA"/>
    <w:rsid w:val="638D1F52"/>
    <w:rsid w:val="63B15515"/>
    <w:rsid w:val="63B76FCF"/>
    <w:rsid w:val="63C11B5F"/>
    <w:rsid w:val="64D40591"/>
    <w:rsid w:val="655D5954"/>
    <w:rsid w:val="65A11CE5"/>
    <w:rsid w:val="65F938CF"/>
    <w:rsid w:val="66214BD4"/>
    <w:rsid w:val="667747F4"/>
    <w:rsid w:val="674D4D6E"/>
    <w:rsid w:val="67FF0A72"/>
    <w:rsid w:val="68126ECA"/>
    <w:rsid w:val="68594AF9"/>
    <w:rsid w:val="68993147"/>
    <w:rsid w:val="68D45F2D"/>
    <w:rsid w:val="693E5A9D"/>
    <w:rsid w:val="69A55B1C"/>
    <w:rsid w:val="6A6A1334"/>
    <w:rsid w:val="6B712159"/>
    <w:rsid w:val="6B985938"/>
    <w:rsid w:val="6BC51FA8"/>
    <w:rsid w:val="6D1B4559"/>
    <w:rsid w:val="6D592EA5"/>
    <w:rsid w:val="6E02353D"/>
    <w:rsid w:val="6E71421E"/>
    <w:rsid w:val="6FA67EF8"/>
    <w:rsid w:val="6FC30AAA"/>
    <w:rsid w:val="6FCF744E"/>
    <w:rsid w:val="6FEF600D"/>
    <w:rsid w:val="706933FF"/>
    <w:rsid w:val="7113780F"/>
    <w:rsid w:val="71CA4371"/>
    <w:rsid w:val="726C2A2E"/>
    <w:rsid w:val="727D5888"/>
    <w:rsid w:val="73B21561"/>
    <w:rsid w:val="73BE7F06"/>
    <w:rsid w:val="741C69DA"/>
    <w:rsid w:val="74583EB6"/>
    <w:rsid w:val="747454D2"/>
    <w:rsid w:val="76A553AD"/>
    <w:rsid w:val="776B3F01"/>
    <w:rsid w:val="785169E9"/>
    <w:rsid w:val="78C064CE"/>
    <w:rsid w:val="78D41F79"/>
    <w:rsid w:val="78E201F2"/>
    <w:rsid w:val="79144124"/>
    <w:rsid w:val="798E2128"/>
    <w:rsid w:val="79A302E9"/>
    <w:rsid w:val="7B87759E"/>
    <w:rsid w:val="7BCB7664"/>
    <w:rsid w:val="7BFC5A6F"/>
    <w:rsid w:val="7C140980"/>
    <w:rsid w:val="7D3769CF"/>
    <w:rsid w:val="7E3F7E95"/>
    <w:rsid w:val="7F81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4BFD8"/>
  <w15:docId w15:val="{06E588CF-4D40-4F3A-9EB8-2F6BB084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华文宋体" w:eastAsia="华文宋体" w:hAnsi="华文宋体" w:cs="华文宋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TOC3">
    <w:name w:val="toc 3"/>
    <w:basedOn w:val="a"/>
    <w:next w:val="a"/>
    <w:uiPriority w:val="39"/>
    <w:unhideWhenUsed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2">
    <w:name w:val="toc 2"/>
    <w:basedOn w:val="a"/>
    <w:next w:val="a"/>
    <w:uiPriority w:val="39"/>
    <w:unhideWhenUsed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a8">
    <w:name w:val="Normal (Web)"/>
    <w:basedOn w:val="a"/>
    <w:uiPriority w:val="99"/>
    <w:qFormat/>
    <w:rPr>
      <w:rFonts w:cs="Times New Roman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spacing w:before="4" w:line="318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D7C03-AD4E-45C9-AA28-30B699EF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杲光伟</dc:creator>
  <cp:lastModifiedBy>雪峰 马</cp:lastModifiedBy>
  <cp:revision>24</cp:revision>
  <dcterms:created xsi:type="dcterms:W3CDTF">2023-05-08T11:05:00Z</dcterms:created>
  <dcterms:modified xsi:type="dcterms:W3CDTF">2024-04-11T11:00:00Z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308AE101BF724F3D84E8A929FC75B5DB</vt:lpwstr>
  </property>
</Properties>
</file>